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B5" w:rsidRPr="00204642" w:rsidRDefault="00204642" w:rsidP="0020464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46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Аналіз діяльності</w:t>
      </w:r>
    </w:p>
    <w:p w:rsidR="00DF3AD8" w:rsidRPr="00204642" w:rsidRDefault="00E50366" w:rsidP="00E503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46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 «ЦПРПП ВМР» у 2022 році</w:t>
      </w:r>
    </w:p>
    <w:p w:rsidR="00E50366" w:rsidRDefault="00E50366" w:rsidP="00E5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464" w:rsidRPr="00766E95" w:rsidRDefault="00D712F8" w:rsidP="00766E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E95">
        <w:rPr>
          <w:rFonts w:ascii="Times New Roman" w:hAnsi="Times New Roman" w:cs="Times New Roman"/>
          <w:sz w:val="28"/>
          <w:szCs w:val="28"/>
        </w:rPr>
        <w:t>Діяльність Центру здійснюється за напрямами визначеними Положенням про центр професійного розвитку</w:t>
      </w:r>
      <w:r w:rsidR="007236F8" w:rsidRPr="00766E95">
        <w:rPr>
          <w:rFonts w:ascii="Times New Roman" w:hAnsi="Times New Roman" w:cs="Times New Roman"/>
          <w:sz w:val="28"/>
          <w:szCs w:val="28"/>
        </w:rPr>
        <w:t xml:space="preserve"> та відповідно до річного плану роботи Департаменту освіти Вінницької міської ради, стратегії та річного плану роботи КУ «Центр професійного розвитку педагогічних працівників Вінницької міської ради» (далі - Центру).</w:t>
      </w:r>
    </w:p>
    <w:p w:rsidR="00D6362D" w:rsidRPr="00766E95" w:rsidRDefault="00E53464" w:rsidP="00766E95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E95">
        <w:rPr>
          <w:rFonts w:ascii="Times New Roman" w:hAnsi="Times New Roman" w:cs="Times New Roman"/>
          <w:sz w:val="28"/>
          <w:szCs w:val="28"/>
        </w:rPr>
        <w:t>Протягом 202</w:t>
      </w:r>
      <w:r w:rsidR="007236F8" w:rsidRPr="00766E95">
        <w:rPr>
          <w:rFonts w:ascii="Times New Roman" w:hAnsi="Times New Roman" w:cs="Times New Roman"/>
          <w:sz w:val="28"/>
          <w:szCs w:val="28"/>
        </w:rPr>
        <w:t>2</w:t>
      </w:r>
      <w:r w:rsidRPr="00766E95">
        <w:rPr>
          <w:rFonts w:ascii="Times New Roman" w:hAnsi="Times New Roman" w:cs="Times New Roman"/>
          <w:sz w:val="28"/>
          <w:szCs w:val="28"/>
        </w:rPr>
        <w:t xml:space="preserve"> року працівники Центру здійснювали діяльність щодо реалізації Державних цільових соціальних програм, а саме:</w:t>
      </w:r>
      <w:r w:rsidR="00766E95">
        <w:rPr>
          <w:rFonts w:ascii="Times New Roman" w:hAnsi="Times New Roman" w:cs="Times New Roman"/>
          <w:sz w:val="28"/>
          <w:szCs w:val="28"/>
        </w:rPr>
        <w:t xml:space="preserve"> р</w:t>
      </w:r>
      <w:r w:rsidRPr="00766E95">
        <w:rPr>
          <w:rFonts w:ascii="Times New Roman" w:hAnsi="Times New Roman" w:cs="Times New Roman"/>
          <w:sz w:val="28"/>
          <w:szCs w:val="28"/>
        </w:rPr>
        <w:t>озпорядження Кабміну від 13 грудня 2017 р. № 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</w:t>
      </w:r>
      <w:r w:rsidR="00766E95">
        <w:rPr>
          <w:rFonts w:ascii="Times New Roman" w:hAnsi="Times New Roman" w:cs="Times New Roman"/>
          <w:sz w:val="28"/>
          <w:szCs w:val="28"/>
        </w:rPr>
        <w:t>; р</w:t>
      </w:r>
      <w:r w:rsidR="002210CE" w:rsidRPr="00766E95">
        <w:rPr>
          <w:rFonts w:ascii="Times New Roman" w:hAnsi="Times New Roman" w:cs="Times New Roman"/>
          <w:sz w:val="28"/>
          <w:szCs w:val="28"/>
        </w:rPr>
        <w:t>еалізація Програми розвитку освіти міста Вінниц</w:t>
      </w:r>
      <w:r w:rsidR="009D6F07" w:rsidRPr="00766E95">
        <w:rPr>
          <w:rFonts w:ascii="Times New Roman" w:hAnsi="Times New Roman" w:cs="Times New Roman"/>
          <w:sz w:val="28"/>
          <w:szCs w:val="28"/>
        </w:rPr>
        <w:t>ької міської територіальної громади</w:t>
      </w:r>
      <w:r w:rsidR="002210CE" w:rsidRPr="00766E95">
        <w:rPr>
          <w:rFonts w:ascii="Times New Roman" w:hAnsi="Times New Roman" w:cs="Times New Roman"/>
          <w:sz w:val="28"/>
          <w:szCs w:val="28"/>
        </w:rPr>
        <w:t xml:space="preserve"> на 202</w:t>
      </w:r>
      <w:r w:rsidR="001310BE" w:rsidRPr="00766E95">
        <w:rPr>
          <w:rFonts w:ascii="Times New Roman" w:hAnsi="Times New Roman" w:cs="Times New Roman"/>
          <w:sz w:val="28"/>
          <w:szCs w:val="28"/>
        </w:rPr>
        <w:t>2</w:t>
      </w:r>
      <w:r w:rsidR="002210CE" w:rsidRPr="00766E95">
        <w:rPr>
          <w:rFonts w:ascii="Times New Roman" w:hAnsi="Times New Roman" w:cs="Times New Roman"/>
          <w:sz w:val="28"/>
          <w:szCs w:val="28"/>
        </w:rPr>
        <w:t>-202</w:t>
      </w:r>
      <w:r w:rsidR="001310BE" w:rsidRPr="00766E95">
        <w:rPr>
          <w:rFonts w:ascii="Times New Roman" w:hAnsi="Times New Roman" w:cs="Times New Roman"/>
          <w:sz w:val="28"/>
          <w:szCs w:val="28"/>
        </w:rPr>
        <w:t>4</w:t>
      </w:r>
      <w:r w:rsidR="002210CE" w:rsidRPr="00766E95">
        <w:rPr>
          <w:rFonts w:ascii="Times New Roman" w:hAnsi="Times New Roman" w:cs="Times New Roman"/>
          <w:sz w:val="28"/>
          <w:szCs w:val="28"/>
        </w:rPr>
        <w:t xml:space="preserve"> р</w:t>
      </w:r>
      <w:r w:rsidR="001310BE" w:rsidRPr="00766E95">
        <w:rPr>
          <w:rFonts w:ascii="Times New Roman" w:hAnsi="Times New Roman" w:cs="Times New Roman"/>
          <w:sz w:val="28"/>
          <w:szCs w:val="28"/>
        </w:rPr>
        <w:t>оки</w:t>
      </w:r>
      <w:r w:rsidR="00766E95">
        <w:rPr>
          <w:rFonts w:ascii="Times New Roman" w:hAnsi="Times New Roman" w:cs="Times New Roman"/>
          <w:sz w:val="28"/>
          <w:szCs w:val="28"/>
        </w:rPr>
        <w:t xml:space="preserve">; </w:t>
      </w:r>
      <w:r w:rsidR="002210CE" w:rsidRPr="00766E95">
        <w:rPr>
          <w:rFonts w:ascii="Times New Roman" w:hAnsi="Times New Roman" w:cs="Times New Roman"/>
          <w:sz w:val="28"/>
          <w:szCs w:val="28"/>
        </w:rPr>
        <w:t>Стратегії національно-патріотичного виховання на 2020-2025 роки (Указ Президента України «Про Стратегію національно</w:t>
      </w:r>
      <w:r w:rsidR="001310BE" w:rsidRPr="00766E95">
        <w:rPr>
          <w:rFonts w:ascii="Times New Roman" w:hAnsi="Times New Roman" w:cs="Times New Roman"/>
          <w:sz w:val="28"/>
          <w:szCs w:val="28"/>
        </w:rPr>
        <w:t>-</w:t>
      </w:r>
      <w:r w:rsidR="002210CE" w:rsidRPr="00766E95">
        <w:rPr>
          <w:rFonts w:ascii="Times New Roman" w:hAnsi="Times New Roman" w:cs="Times New Roman"/>
          <w:sz w:val="28"/>
          <w:szCs w:val="28"/>
        </w:rPr>
        <w:t>патріотичного виховання» від 18.03.2019 року № 286/2019).</w:t>
      </w:r>
    </w:p>
    <w:p w:rsidR="00D644EA" w:rsidRPr="00766E95" w:rsidRDefault="00D644EA" w:rsidP="00766E9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6E95">
        <w:rPr>
          <w:rFonts w:ascii="Times New Roman" w:hAnsi="Times New Roman" w:cs="Times New Roman"/>
          <w:sz w:val="28"/>
          <w:szCs w:val="28"/>
        </w:rPr>
        <w:t xml:space="preserve">Одним із ключових завдань роботи Центру є здійснення консалтингової діяльності </w:t>
      </w:r>
      <w:r w:rsidR="0061519E" w:rsidRPr="00766E95">
        <w:rPr>
          <w:rFonts w:ascii="Times New Roman" w:hAnsi="Times New Roman" w:cs="Times New Roman"/>
          <w:sz w:val="28"/>
          <w:szCs w:val="28"/>
        </w:rPr>
        <w:t>з питань професійного розвитку</w:t>
      </w:r>
      <w:r w:rsidRPr="00766E95">
        <w:rPr>
          <w:rFonts w:ascii="Times New Roman" w:hAnsi="Times New Roman" w:cs="Times New Roman"/>
          <w:sz w:val="28"/>
          <w:szCs w:val="28"/>
        </w:rPr>
        <w:t>. Реалізуючи даний напрямок працівники Центру намагалися охопити своєю діяльністю педагогів усіх категорій: від початківця до вчителя-методиста.</w:t>
      </w:r>
      <w:r w:rsidR="0061519E" w:rsidRPr="00766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464" w:rsidRDefault="00D644EA" w:rsidP="006151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протягом </w:t>
      </w:r>
      <w:r w:rsidR="0061519E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D64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року, </w:t>
      </w:r>
      <w:bookmarkStart w:id="0" w:name="_Hlk128580111"/>
      <w:r w:rsidRPr="00D64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консультантами Центру було проведено </w:t>
      </w:r>
      <w:r w:rsidR="0061519E" w:rsidRPr="00615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понад </w:t>
      </w:r>
      <w:r w:rsidR="0061519E" w:rsidRPr="00615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280 </w:t>
      </w:r>
      <w:proofErr w:type="spellStart"/>
      <w:r w:rsidR="0061519E" w:rsidRPr="00615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офлайн</w:t>
      </w:r>
      <w:proofErr w:type="spellEnd"/>
      <w:r w:rsidR="0061519E" w:rsidRPr="00615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онлайн</w:t>
      </w:r>
      <w:r w:rsidR="0061519E" w:rsidRPr="00615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заходів</w:t>
      </w:r>
      <w:bookmarkEnd w:id="0"/>
      <w:r w:rsidR="0061519E" w:rsidRPr="006151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такими напрямками:</w:t>
      </w:r>
    </w:p>
    <w:p w:rsidR="009A3D3A" w:rsidRPr="00324F47" w:rsidRDefault="007475B7" w:rsidP="00324F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F47">
        <w:rPr>
          <w:rFonts w:ascii="Times New Roman" w:eastAsia="Times New Roman" w:hAnsi="Times New Roman" w:cs="Times New Roman"/>
          <w:sz w:val="28"/>
          <w:szCs w:val="28"/>
        </w:rPr>
        <w:t xml:space="preserve">36 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>заходів з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Планування та визначення траєкторії професійного розвитку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3D3A" w:rsidRPr="00324F47" w:rsidRDefault="00324F47" w:rsidP="00324F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F47">
        <w:rPr>
          <w:rFonts w:ascii="Times New Roman" w:eastAsia="Times New Roman" w:hAnsi="Times New Roman" w:cs="Times New Roman"/>
          <w:sz w:val="28"/>
          <w:szCs w:val="28"/>
        </w:rPr>
        <w:t>11 заходів з “</w:t>
      </w:r>
      <w:r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Консультування з питань проведення </w:t>
      </w:r>
      <w:proofErr w:type="spellStart"/>
      <w:r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супервізії</w:t>
      </w:r>
      <w:proofErr w:type="spellEnd"/>
      <w:r w:rsidRPr="00324F47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A3D3A" w:rsidRPr="00324F47" w:rsidRDefault="00222475" w:rsidP="00324F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F47">
        <w:rPr>
          <w:rFonts w:ascii="Times New Roman" w:eastAsia="Times New Roman" w:hAnsi="Times New Roman" w:cs="Times New Roman"/>
          <w:sz w:val="28"/>
          <w:szCs w:val="28"/>
        </w:rPr>
        <w:t>63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 заходи з 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Розроблення документів закладу освіти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3D3A" w:rsidRPr="00324F47" w:rsidRDefault="00222475" w:rsidP="00324F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F4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 заходів з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Консультативна допомога щодо особливостей організації освітнього процесу за різними формами здобуття освіти, у тому числі з використанням  технологій дистанційного навчання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3D3A" w:rsidRPr="00324F47" w:rsidRDefault="003A0C91" w:rsidP="00324F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F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>8 заходів з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Консультативна допомога щодо впровадження </w:t>
      </w:r>
      <w:proofErr w:type="spellStart"/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компетентнісного</w:t>
      </w:r>
      <w:proofErr w:type="spellEnd"/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особистісно орієнтованого,  діяльнісного, інклюзивного підходів до навчання здобувачів освіти і нових освітніх технологій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3D3A" w:rsidRPr="00324F47" w:rsidRDefault="00324F47" w:rsidP="00324F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F4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5689" w:rsidRPr="00324F4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24F47">
        <w:rPr>
          <w:rFonts w:ascii="Times New Roman" w:eastAsia="Times New Roman" w:hAnsi="Times New Roman" w:cs="Times New Roman"/>
          <w:sz w:val="28"/>
          <w:szCs w:val="28"/>
        </w:rPr>
        <w:t xml:space="preserve"> заходів з </w:t>
      </w:r>
      <w:r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F47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Консультування з питань атестації та сертифікації</w:t>
      </w:r>
      <w:r w:rsidRPr="00324F47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3D3A" w:rsidRPr="00324F47" w:rsidRDefault="00252475" w:rsidP="00324F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F4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 заход</w:t>
      </w:r>
      <w:r w:rsidRPr="00324F47">
        <w:rPr>
          <w:rFonts w:ascii="Times New Roman" w:eastAsia="Times New Roman" w:hAnsi="Times New Roman" w:cs="Times New Roman"/>
          <w:sz w:val="28"/>
          <w:szCs w:val="28"/>
        </w:rPr>
        <w:t xml:space="preserve">ів 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Консультування професійних спільнот з питань Нової української школи (НУШ)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3D3A" w:rsidRPr="00324F47" w:rsidRDefault="006D52CC" w:rsidP="00324F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F47">
        <w:rPr>
          <w:rFonts w:ascii="Times New Roman" w:eastAsia="Times New Roman" w:hAnsi="Times New Roman" w:cs="Times New Roman"/>
          <w:sz w:val="28"/>
          <w:szCs w:val="28"/>
        </w:rPr>
        <w:t>38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 заход</w:t>
      </w:r>
      <w:r w:rsidRPr="00324F47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24F47" w:rsidRPr="00324F4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Консультування на запит, розробка методичних рекомендацій тощо</w:t>
      </w:r>
      <w:r w:rsidR="00324F47" w:rsidRPr="00324F47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9A3D3A" w:rsidRDefault="00324F47" w:rsidP="00324F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Успішно </w:t>
      </w:r>
      <w:r w:rsidR="00A37086">
        <w:rPr>
          <w:rFonts w:ascii="Times New Roman" w:eastAsia="Times New Roman" w:hAnsi="Times New Roman" w:cs="Times New Roman"/>
          <w:sz w:val="28"/>
          <w:szCs w:val="28"/>
        </w:rPr>
        <w:t>продовжує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діяти сервіс онлайн-замовлення консультацій, за допомогою якого було проведено </w:t>
      </w:r>
      <w:r w:rsidR="00584BA4">
        <w:rPr>
          <w:rFonts w:ascii="Times New Roman" w:eastAsia="Times New Roman" w:hAnsi="Times New Roman" w:cs="Times New Roman"/>
          <w:b/>
          <w:sz w:val="28"/>
          <w:szCs w:val="28"/>
        </w:rPr>
        <w:t>486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консультацій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виїзного та заочного типу.</w:t>
      </w:r>
    </w:p>
    <w:p w:rsidR="009A3D3A" w:rsidRPr="009E3A74" w:rsidRDefault="00324F47" w:rsidP="00766E95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A74">
        <w:rPr>
          <w:rFonts w:ascii="Times New Roman" w:hAnsi="Times New Roman" w:cs="Times New Roman"/>
          <w:sz w:val="28"/>
          <w:szCs w:val="28"/>
        </w:rPr>
        <w:t xml:space="preserve">В рамках роботи за </w:t>
      </w:r>
      <w:r w:rsidR="009462F6" w:rsidRPr="009E3A74">
        <w:rPr>
          <w:rFonts w:ascii="Times New Roman" w:hAnsi="Times New Roman" w:cs="Times New Roman"/>
          <w:sz w:val="28"/>
          <w:szCs w:val="28"/>
        </w:rPr>
        <w:t>напрямом інформування педагогічних працівників з питань професійного розвитку</w:t>
      </w:r>
      <w:r w:rsidRPr="009E3A74">
        <w:rPr>
          <w:rFonts w:ascii="Times New Roman" w:hAnsi="Times New Roman" w:cs="Times New Roman"/>
          <w:sz w:val="28"/>
          <w:szCs w:val="28"/>
        </w:rPr>
        <w:t>, консультанти та психологи Центру здійснювали діяльність за 6 напрямками, відповідно до яких здійснювався постійний моніторинг та розміщення оновлень на сайті та ФБ-сторінці Центру з:</w:t>
      </w:r>
    </w:p>
    <w:p w:rsidR="009A3D3A" w:rsidRPr="009E3A74" w:rsidRDefault="00766E95" w:rsidP="009E3A7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4F47" w:rsidRPr="009E3A74">
        <w:rPr>
          <w:rFonts w:ascii="Times New Roman" w:hAnsi="Times New Roman" w:cs="Times New Roman"/>
          <w:sz w:val="28"/>
          <w:szCs w:val="28"/>
        </w:rPr>
        <w:t>ормативно-правова база;</w:t>
      </w:r>
    </w:p>
    <w:p w:rsidR="009A3D3A" w:rsidRPr="009E3A74" w:rsidRDefault="00766E95" w:rsidP="009E3A7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4F47" w:rsidRPr="009E3A74">
        <w:rPr>
          <w:rFonts w:ascii="Times New Roman" w:hAnsi="Times New Roman" w:cs="Times New Roman"/>
          <w:sz w:val="28"/>
          <w:szCs w:val="28"/>
        </w:rPr>
        <w:t>рограми та веб-ресурси для підвищення кваліфікації  педпрацівників;</w:t>
      </w:r>
    </w:p>
    <w:p w:rsidR="009A3D3A" w:rsidRPr="009E3A74" w:rsidRDefault="00766E95" w:rsidP="009E3A7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</w:t>
      </w:r>
      <w:r w:rsidR="00324F47" w:rsidRPr="009E3A74">
        <w:rPr>
          <w:rFonts w:ascii="Times New Roman" w:hAnsi="Times New Roman" w:cs="Times New Roman"/>
          <w:sz w:val="28"/>
          <w:szCs w:val="28"/>
        </w:rPr>
        <w:t>нструменти та платформи для організації навчання з використанням технологій дистанційного навчання;</w:t>
      </w:r>
    </w:p>
    <w:p w:rsidR="009A3D3A" w:rsidRPr="009E3A74" w:rsidRDefault="00766E95" w:rsidP="009E3A7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4F47" w:rsidRPr="009E3A74">
        <w:rPr>
          <w:rFonts w:ascii="Times New Roman" w:hAnsi="Times New Roman" w:cs="Times New Roman"/>
          <w:sz w:val="28"/>
          <w:szCs w:val="28"/>
        </w:rPr>
        <w:t>апровадження освітніх інновацій;</w:t>
      </w:r>
    </w:p>
    <w:p w:rsidR="009A3D3A" w:rsidRPr="009E3A74" w:rsidRDefault="00766E95" w:rsidP="009E3A7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4F47" w:rsidRPr="009E3A74">
        <w:rPr>
          <w:rFonts w:ascii="Times New Roman" w:hAnsi="Times New Roman" w:cs="Times New Roman"/>
          <w:sz w:val="28"/>
          <w:szCs w:val="28"/>
        </w:rPr>
        <w:t xml:space="preserve">рограми обміну, фахові конкурси, гранти для </w:t>
      </w:r>
      <w:r w:rsidR="009462F6" w:rsidRPr="009E3A74">
        <w:rPr>
          <w:rFonts w:ascii="Times New Roman" w:hAnsi="Times New Roman" w:cs="Times New Roman"/>
          <w:sz w:val="28"/>
          <w:szCs w:val="28"/>
        </w:rPr>
        <w:t>пе</w:t>
      </w:r>
      <w:r w:rsidR="00324F47" w:rsidRPr="009E3A74">
        <w:rPr>
          <w:rFonts w:ascii="Times New Roman" w:hAnsi="Times New Roman" w:cs="Times New Roman"/>
          <w:sz w:val="28"/>
          <w:szCs w:val="28"/>
        </w:rPr>
        <w:t>дпрацівників.</w:t>
      </w:r>
    </w:p>
    <w:p w:rsidR="009A3D3A" w:rsidRPr="009E3A74" w:rsidRDefault="009E3A74" w:rsidP="009E3A7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8580206"/>
      <w:r>
        <w:rPr>
          <w:rFonts w:ascii="Times New Roman" w:hAnsi="Times New Roman" w:cs="Times New Roman"/>
          <w:sz w:val="28"/>
          <w:szCs w:val="28"/>
        </w:rPr>
        <w:t>Дієвою була та є</w:t>
      </w:r>
      <w:r w:rsidR="00324F47" w:rsidRPr="009E3A74">
        <w:rPr>
          <w:rFonts w:ascii="Times New Roman" w:hAnsi="Times New Roman" w:cs="Times New Roman"/>
          <w:sz w:val="28"/>
          <w:szCs w:val="28"/>
        </w:rPr>
        <w:t xml:space="preserve"> трирівнева система інформування педагогічних працівників ВМТГ з питань професійного розвитку</w:t>
      </w:r>
      <w:bookmarkEnd w:id="1"/>
      <w:r w:rsidR="00324F47" w:rsidRPr="009E3A74">
        <w:rPr>
          <w:rFonts w:ascii="Times New Roman" w:hAnsi="Times New Roman" w:cs="Times New Roman"/>
          <w:sz w:val="28"/>
          <w:szCs w:val="28"/>
        </w:rPr>
        <w:t>. Зокрема, через сайт та ФБ-сторінку установи, відповідні темати</w:t>
      </w:r>
      <w:r w:rsidR="005478F2" w:rsidRPr="009E3A74">
        <w:rPr>
          <w:rFonts w:ascii="Times New Roman" w:hAnsi="Times New Roman" w:cs="Times New Roman"/>
          <w:sz w:val="28"/>
          <w:szCs w:val="28"/>
        </w:rPr>
        <w:t>чні чати та групи в месенджерах</w:t>
      </w:r>
      <w:r w:rsidR="00A6592D" w:rsidRPr="009E3A74">
        <w:rPr>
          <w:rFonts w:ascii="Times New Roman" w:hAnsi="Times New Roman" w:cs="Times New Roman"/>
          <w:sz w:val="28"/>
          <w:szCs w:val="28"/>
        </w:rPr>
        <w:t xml:space="preserve"> </w:t>
      </w:r>
      <w:r w:rsidR="009462F6" w:rsidRPr="009E3A74">
        <w:rPr>
          <w:rFonts w:ascii="Times New Roman" w:hAnsi="Times New Roman" w:cs="Times New Roman"/>
          <w:sz w:val="28"/>
          <w:szCs w:val="28"/>
        </w:rPr>
        <w:t>(більше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462F6" w:rsidRPr="009E3A74">
        <w:rPr>
          <w:rFonts w:ascii="Times New Roman" w:hAnsi="Times New Roman" w:cs="Times New Roman"/>
          <w:sz w:val="28"/>
          <w:szCs w:val="28"/>
        </w:rPr>
        <w:t xml:space="preserve"> груп)</w:t>
      </w:r>
      <w:r w:rsidR="00324F47" w:rsidRPr="009E3A74">
        <w:rPr>
          <w:rFonts w:ascii="Times New Roman" w:hAnsi="Times New Roman" w:cs="Times New Roman"/>
          <w:sz w:val="28"/>
          <w:szCs w:val="28"/>
        </w:rPr>
        <w:t>.</w:t>
      </w:r>
    </w:p>
    <w:p w:rsidR="009E3A74" w:rsidRDefault="00324F47" w:rsidP="009E3A7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A74">
        <w:rPr>
          <w:rFonts w:ascii="Times New Roman" w:hAnsi="Times New Roman" w:cs="Times New Roman"/>
          <w:sz w:val="28"/>
          <w:szCs w:val="28"/>
        </w:rPr>
        <w:t>За підсумками роботи за 202</w:t>
      </w:r>
      <w:r w:rsidR="005478F2" w:rsidRPr="009E3A74">
        <w:rPr>
          <w:rFonts w:ascii="Times New Roman" w:hAnsi="Times New Roman" w:cs="Times New Roman"/>
          <w:sz w:val="28"/>
          <w:szCs w:val="28"/>
        </w:rPr>
        <w:t>2</w:t>
      </w:r>
      <w:r w:rsidRPr="009E3A74">
        <w:rPr>
          <w:rFonts w:ascii="Times New Roman" w:hAnsi="Times New Roman" w:cs="Times New Roman"/>
          <w:sz w:val="28"/>
          <w:szCs w:val="28"/>
        </w:rPr>
        <w:t xml:space="preserve"> рік у рамках інформування педагогічних працівників з питань професійного розвитку педагогічних працівників  консультантами та психологами Центру було опубліковано на </w:t>
      </w:r>
      <w:r w:rsidR="005478F2" w:rsidRPr="009E3A74">
        <w:rPr>
          <w:rFonts w:ascii="Times New Roman" w:hAnsi="Times New Roman" w:cs="Times New Roman"/>
          <w:sz w:val="28"/>
          <w:szCs w:val="28"/>
        </w:rPr>
        <w:t>старому с</w:t>
      </w:r>
      <w:r w:rsidRPr="009E3A74">
        <w:rPr>
          <w:rFonts w:ascii="Times New Roman" w:hAnsi="Times New Roman" w:cs="Times New Roman"/>
          <w:b/>
          <w:sz w:val="28"/>
          <w:szCs w:val="28"/>
        </w:rPr>
        <w:t xml:space="preserve">айті </w:t>
      </w:r>
      <w:r w:rsidRPr="009E3A74">
        <w:rPr>
          <w:rFonts w:ascii="Times New Roman" w:hAnsi="Times New Roman" w:cs="Times New Roman"/>
          <w:sz w:val="28"/>
          <w:szCs w:val="28"/>
        </w:rPr>
        <w:t xml:space="preserve">установи </w:t>
      </w:r>
      <w:r w:rsidR="005478F2" w:rsidRPr="009E3A74">
        <w:rPr>
          <w:rFonts w:ascii="Times New Roman" w:hAnsi="Times New Roman" w:cs="Times New Roman"/>
          <w:b/>
          <w:sz w:val="28"/>
          <w:szCs w:val="28"/>
        </w:rPr>
        <w:t>122</w:t>
      </w:r>
      <w:r w:rsidRPr="009E3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A74">
        <w:rPr>
          <w:rFonts w:ascii="Times New Roman" w:hAnsi="Times New Roman" w:cs="Times New Roman"/>
          <w:sz w:val="28"/>
          <w:szCs w:val="28"/>
        </w:rPr>
        <w:t>статті</w:t>
      </w:r>
      <w:r w:rsidR="005478F2" w:rsidRPr="009E3A74">
        <w:rPr>
          <w:rFonts w:ascii="Times New Roman" w:hAnsi="Times New Roman" w:cs="Times New Roman"/>
          <w:sz w:val="28"/>
          <w:szCs w:val="28"/>
        </w:rPr>
        <w:t xml:space="preserve"> та на новому </w:t>
      </w:r>
      <w:r w:rsidR="005478F2" w:rsidRPr="009E3A74">
        <w:rPr>
          <w:rFonts w:ascii="Times New Roman" w:hAnsi="Times New Roman" w:cs="Times New Roman"/>
          <w:b/>
          <w:sz w:val="28"/>
          <w:szCs w:val="28"/>
        </w:rPr>
        <w:t>сайті</w:t>
      </w:r>
      <w:r w:rsidR="005478F2" w:rsidRPr="009E3A74">
        <w:rPr>
          <w:rFonts w:ascii="Times New Roman" w:hAnsi="Times New Roman" w:cs="Times New Roman"/>
          <w:sz w:val="28"/>
          <w:szCs w:val="28"/>
        </w:rPr>
        <w:t xml:space="preserve"> </w:t>
      </w:r>
      <w:r w:rsidR="00D8455E" w:rsidRPr="009E3A74">
        <w:rPr>
          <w:rFonts w:ascii="Times New Roman" w:hAnsi="Times New Roman" w:cs="Times New Roman"/>
          <w:sz w:val="28"/>
          <w:szCs w:val="28"/>
        </w:rPr>
        <w:t>–</w:t>
      </w:r>
      <w:r w:rsidR="005478F2" w:rsidRPr="009E3A74">
        <w:rPr>
          <w:rFonts w:ascii="Times New Roman" w:hAnsi="Times New Roman" w:cs="Times New Roman"/>
          <w:sz w:val="28"/>
          <w:szCs w:val="28"/>
        </w:rPr>
        <w:t xml:space="preserve"> </w:t>
      </w:r>
      <w:r w:rsidR="00D8455E" w:rsidRPr="009E3A74">
        <w:rPr>
          <w:rFonts w:ascii="Times New Roman" w:hAnsi="Times New Roman" w:cs="Times New Roman"/>
          <w:sz w:val="28"/>
          <w:szCs w:val="28"/>
        </w:rPr>
        <w:t>74 статті</w:t>
      </w:r>
      <w:r w:rsidRPr="009E3A74">
        <w:rPr>
          <w:rFonts w:ascii="Times New Roman" w:hAnsi="Times New Roman" w:cs="Times New Roman"/>
          <w:sz w:val="28"/>
          <w:szCs w:val="28"/>
        </w:rPr>
        <w:t xml:space="preserve">, рекомендації та методичні розробки на допомогу педагогічним працівникам Вінницької МТГ. </w:t>
      </w:r>
    </w:p>
    <w:p w:rsidR="00E66985" w:rsidRDefault="009952C7" w:rsidP="009E3A7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52C7">
        <w:rPr>
          <w:rFonts w:ascii="Times New Roman" w:hAnsi="Times New Roman" w:cs="Times New Roman"/>
          <w:sz w:val="28"/>
          <w:szCs w:val="28"/>
        </w:rPr>
        <w:t xml:space="preserve">Для забезпечення свободи вибору педагогами закладів освіти курсів підвищення кваліфікації здійснено моніторинг провайдерів, проаналізовано їхні програми, створена </w:t>
      </w:r>
      <w:r w:rsidRPr="009E3A7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E3A74">
        <w:rPr>
          <w:rFonts w:ascii="Times New Roman" w:hAnsi="Times New Roman" w:cs="Times New Roman"/>
          <w:sz w:val="28"/>
          <w:szCs w:val="28"/>
        </w:rPr>
        <w:t>модерується</w:t>
      </w:r>
      <w:proofErr w:type="spellEnd"/>
      <w:r w:rsidRPr="009E3A74">
        <w:rPr>
          <w:rFonts w:ascii="Times New Roman" w:hAnsi="Times New Roman" w:cs="Times New Roman"/>
          <w:sz w:val="28"/>
          <w:szCs w:val="28"/>
        </w:rPr>
        <w:t xml:space="preserve"> </w:t>
      </w:r>
      <w:r w:rsidRPr="009952C7">
        <w:rPr>
          <w:rFonts w:ascii="Times New Roman" w:hAnsi="Times New Roman" w:cs="Times New Roman"/>
          <w:sz w:val="28"/>
          <w:szCs w:val="28"/>
        </w:rPr>
        <w:t>база суб’єктів підвищення кваліфікації</w:t>
      </w:r>
      <w:r>
        <w:rPr>
          <w:rFonts w:ascii="Times New Roman" w:hAnsi="Times New Roman" w:cs="Times New Roman"/>
          <w:sz w:val="28"/>
          <w:szCs w:val="28"/>
        </w:rPr>
        <w:t xml:space="preserve">, яка розміщена на </w:t>
      </w:r>
      <w:r w:rsidR="00D82A7B" w:rsidRPr="009E3A74">
        <w:rPr>
          <w:rFonts w:ascii="Times New Roman" w:hAnsi="Times New Roman" w:cs="Times New Roman"/>
          <w:sz w:val="28"/>
          <w:szCs w:val="28"/>
        </w:rPr>
        <w:t>сайті КУ "ЦПРПП ВМР". На сьогодні база містить  інформацію про 29 надавачів освітніх послуг.</w:t>
      </w:r>
      <w:r w:rsidR="003B2705" w:rsidRPr="009E3A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985" w:rsidRDefault="00E66985" w:rsidP="009E3A7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сайті створено сторінку для замовлення онлайн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консультацій.</w:t>
      </w:r>
    </w:p>
    <w:p w:rsidR="009A3D3A" w:rsidRPr="009E3A74" w:rsidRDefault="00324F47" w:rsidP="009E3A7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A74">
        <w:rPr>
          <w:rFonts w:ascii="Times New Roman" w:hAnsi="Times New Roman" w:cs="Times New Roman"/>
          <w:sz w:val="28"/>
          <w:szCs w:val="28"/>
        </w:rPr>
        <w:t>Наразі</w:t>
      </w:r>
      <w:r w:rsidR="009E3A74" w:rsidRPr="009E3A74">
        <w:rPr>
          <w:rFonts w:ascii="Times New Roman" w:hAnsi="Times New Roman" w:cs="Times New Roman"/>
          <w:sz w:val="28"/>
          <w:szCs w:val="28"/>
        </w:rPr>
        <w:t xml:space="preserve"> ще</w:t>
      </w:r>
      <w:r w:rsidRPr="009E3A74">
        <w:rPr>
          <w:rFonts w:ascii="Times New Roman" w:hAnsi="Times New Roman" w:cs="Times New Roman"/>
          <w:sz w:val="28"/>
          <w:szCs w:val="28"/>
        </w:rPr>
        <w:t xml:space="preserve"> триває робота над новим сайтом установи.</w:t>
      </w:r>
    </w:p>
    <w:p w:rsidR="009A3D3A" w:rsidRPr="009E3A74" w:rsidRDefault="00324F47" w:rsidP="009E3A7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3A74">
        <w:rPr>
          <w:rFonts w:ascii="Times New Roman" w:hAnsi="Times New Roman" w:cs="Times New Roman"/>
          <w:sz w:val="28"/>
          <w:szCs w:val="28"/>
        </w:rPr>
        <w:t>Ефективно діє ФБ-сторінка Центру, що була створена 09 березня 2021 року. Загальне охоплення аудиторії з</w:t>
      </w:r>
      <w:r w:rsidR="00EE653A" w:rsidRPr="009E3A74">
        <w:rPr>
          <w:rFonts w:ascii="Times New Roman" w:hAnsi="Times New Roman" w:cs="Times New Roman"/>
          <w:sz w:val="28"/>
          <w:szCs w:val="28"/>
        </w:rPr>
        <w:t xml:space="preserve">а 2022 рік </w:t>
      </w:r>
      <w:r w:rsidRPr="009E3A74">
        <w:rPr>
          <w:rFonts w:ascii="Times New Roman" w:hAnsi="Times New Roman" w:cs="Times New Roman"/>
          <w:sz w:val="28"/>
          <w:szCs w:val="28"/>
        </w:rPr>
        <w:t xml:space="preserve">становить – </w:t>
      </w:r>
      <w:r w:rsidR="00EE653A" w:rsidRPr="009E3A74">
        <w:rPr>
          <w:rFonts w:ascii="Times New Roman" w:hAnsi="Times New Roman" w:cs="Times New Roman"/>
          <w:sz w:val="28"/>
          <w:szCs w:val="28"/>
        </w:rPr>
        <w:t>87 446</w:t>
      </w:r>
      <w:r w:rsidR="00EE653A" w:rsidRPr="009E3A74">
        <w:rPr>
          <w:rFonts w:ascii="Times New Roman" w:hAnsi="Times New Roman" w:cs="Times New Roman"/>
          <w:b/>
          <w:sz w:val="28"/>
          <w:szCs w:val="28"/>
        </w:rPr>
        <w:t xml:space="preserve"> відвідувачів</w:t>
      </w:r>
      <w:r w:rsidR="00EE653A" w:rsidRPr="009E3A74">
        <w:rPr>
          <w:rFonts w:ascii="Times New Roman" w:hAnsi="Times New Roman" w:cs="Times New Roman"/>
          <w:sz w:val="28"/>
          <w:szCs w:val="28"/>
        </w:rPr>
        <w:t xml:space="preserve">, що складає середній показник охоплення аудиторії </w:t>
      </w:r>
      <w:r w:rsidR="00D3307F" w:rsidRPr="009E3A74">
        <w:rPr>
          <w:rFonts w:ascii="Times New Roman" w:hAnsi="Times New Roman" w:cs="Times New Roman"/>
          <w:sz w:val="28"/>
          <w:szCs w:val="28"/>
        </w:rPr>
        <w:t xml:space="preserve">більше </w:t>
      </w:r>
      <w:r w:rsidR="00391DD7" w:rsidRPr="009E3A74">
        <w:rPr>
          <w:rFonts w:ascii="Times New Roman" w:hAnsi="Times New Roman" w:cs="Times New Roman"/>
          <w:b/>
          <w:sz w:val="28"/>
          <w:szCs w:val="28"/>
        </w:rPr>
        <w:t xml:space="preserve">1,5 тис. </w:t>
      </w:r>
      <w:r w:rsidR="00EE653A" w:rsidRPr="009E3A74">
        <w:rPr>
          <w:rFonts w:ascii="Times New Roman" w:hAnsi="Times New Roman" w:cs="Times New Roman"/>
          <w:b/>
          <w:sz w:val="28"/>
          <w:szCs w:val="28"/>
        </w:rPr>
        <w:t>переглядів/допис.</w:t>
      </w:r>
      <w:r w:rsidR="00D3307F" w:rsidRPr="009E3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07F" w:rsidRPr="009E3A74">
        <w:rPr>
          <w:rFonts w:ascii="Times New Roman" w:hAnsi="Times New Roman" w:cs="Times New Roman"/>
          <w:sz w:val="28"/>
          <w:szCs w:val="28"/>
        </w:rPr>
        <w:t>В 2022 році було близько 3 тис. взаємодій з дописами.</w:t>
      </w:r>
    </w:p>
    <w:p w:rsidR="009849C1" w:rsidRPr="00766E95" w:rsidRDefault="00D6362D" w:rsidP="00766E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E95">
        <w:rPr>
          <w:rFonts w:ascii="Times New Roman" w:eastAsia="Times New Roman" w:hAnsi="Times New Roman" w:cs="Times New Roman"/>
          <w:sz w:val="28"/>
          <w:szCs w:val="28"/>
        </w:rPr>
        <w:t xml:space="preserve">Розвиток професійних спільнот педагогічних працівників ВМТГ </w:t>
      </w:r>
      <w:r w:rsidR="00324F47" w:rsidRPr="00766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9C1" w:rsidRPr="00766E95">
        <w:rPr>
          <w:rFonts w:ascii="Times New Roman" w:eastAsia="Times New Roman" w:hAnsi="Times New Roman" w:cs="Times New Roman"/>
          <w:sz w:val="28"/>
          <w:szCs w:val="28"/>
        </w:rPr>
        <w:t xml:space="preserve">є одним із пріоритетних завдань Центру. </w:t>
      </w:r>
    </w:p>
    <w:p w:rsidR="009849C1" w:rsidRDefault="009849C1" w:rsidP="001102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9C1">
        <w:rPr>
          <w:rFonts w:ascii="Times New Roman" w:eastAsia="Times New Roman" w:hAnsi="Times New Roman" w:cs="Times New Roman"/>
          <w:sz w:val="28"/>
          <w:szCs w:val="28"/>
        </w:rPr>
        <w:t>Консультанти та психологи працюють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9C1">
        <w:rPr>
          <w:rFonts w:ascii="Times New Roman" w:eastAsia="Times New Roman" w:hAnsi="Times New Roman" w:cs="Times New Roman"/>
          <w:sz w:val="28"/>
          <w:szCs w:val="28"/>
        </w:rPr>
        <w:t>над об’єднанням педагогів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Вінницької міської територіальної громади</w:t>
      </w:r>
      <w:r w:rsidRPr="009849C1">
        <w:rPr>
          <w:rFonts w:ascii="Times New Roman" w:eastAsia="Times New Roman" w:hAnsi="Times New Roman" w:cs="Times New Roman"/>
          <w:sz w:val="28"/>
          <w:szCs w:val="28"/>
        </w:rPr>
        <w:t xml:space="preserve"> в професійні спільноти, спільноти зацікавлених однодумців, які прагнуть бути інформованими,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9C1">
        <w:rPr>
          <w:rFonts w:ascii="Times New Roman" w:eastAsia="Times New Roman" w:hAnsi="Times New Roman" w:cs="Times New Roman"/>
          <w:sz w:val="28"/>
          <w:szCs w:val="28"/>
        </w:rPr>
        <w:t>інноваційними та хочуть навчатися впродовж життя.</w:t>
      </w:r>
    </w:p>
    <w:p w:rsidR="00AB27C3" w:rsidRDefault="009849C1" w:rsidP="00AB27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9C1">
        <w:rPr>
          <w:rFonts w:ascii="Times New Roman" w:eastAsia="Times New Roman" w:hAnsi="Times New Roman" w:cs="Times New Roman"/>
          <w:sz w:val="28"/>
          <w:szCs w:val="28"/>
        </w:rPr>
        <w:t>Ці добровільні об’єднання створено за формулою діалог-взаємодія</w:t>
      </w:r>
      <w:r w:rsidR="001102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49C1">
        <w:rPr>
          <w:rFonts w:ascii="Times New Roman" w:eastAsia="Times New Roman" w:hAnsi="Times New Roman" w:cs="Times New Roman"/>
          <w:sz w:val="28"/>
          <w:szCs w:val="28"/>
        </w:rPr>
        <w:t>взаємоповага-співпраця. У спільнот</w:t>
      </w:r>
      <w:r w:rsidR="00766E95">
        <w:rPr>
          <w:rFonts w:ascii="Times New Roman" w:eastAsia="Times New Roman" w:hAnsi="Times New Roman" w:cs="Times New Roman"/>
          <w:sz w:val="28"/>
          <w:szCs w:val="28"/>
        </w:rPr>
        <w:t>ах відбувається обмін досвідом</w:t>
      </w:r>
      <w:r w:rsidR="00A615DC">
        <w:rPr>
          <w:rFonts w:ascii="Times New Roman" w:eastAsia="Times New Roman" w:hAnsi="Times New Roman" w:cs="Times New Roman"/>
          <w:sz w:val="28"/>
          <w:szCs w:val="28"/>
        </w:rPr>
        <w:t xml:space="preserve"> та взаємодія за принципом «рівний-рівному»,</w:t>
      </w:r>
      <w:r w:rsidRPr="009849C1">
        <w:rPr>
          <w:rFonts w:ascii="Times New Roman" w:eastAsia="Times New Roman" w:hAnsi="Times New Roman" w:cs="Times New Roman"/>
          <w:sz w:val="28"/>
          <w:szCs w:val="28"/>
        </w:rPr>
        <w:t xml:space="preserve"> педагог навчається мотивувати себе. Він може зосередитися на плані професійного розвитку,</w:t>
      </w:r>
      <w:r w:rsidR="00D62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9C1">
        <w:rPr>
          <w:rFonts w:ascii="Times New Roman" w:eastAsia="Times New Roman" w:hAnsi="Times New Roman" w:cs="Times New Roman"/>
          <w:sz w:val="28"/>
          <w:szCs w:val="28"/>
        </w:rPr>
        <w:t xml:space="preserve">закріпити навички та вміння, заявити про себе, отримати визнання своїх креативних ідей та підтримку колег. </w:t>
      </w:r>
    </w:p>
    <w:p w:rsidR="00996DA7" w:rsidRPr="00D6362D" w:rsidRDefault="00324F47" w:rsidP="00AB27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2D">
        <w:rPr>
          <w:rFonts w:ascii="Times New Roman" w:eastAsia="Times New Roman" w:hAnsi="Times New Roman" w:cs="Times New Roman"/>
          <w:sz w:val="28"/>
          <w:szCs w:val="28"/>
        </w:rPr>
        <w:t xml:space="preserve">У результаті було </w:t>
      </w:r>
      <w:bookmarkStart w:id="2" w:name="_Hlk128580300"/>
      <w:r w:rsidRPr="00D6362D">
        <w:rPr>
          <w:rFonts w:ascii="Times New Roman" w:eastAsia="Times New Roman" w:hAnsi="Times New Roman" w:cs="Times New Roman"/>
          <w:sz w:val="28"/>
          <w:szCs w:val="28"/>
        </w:rPr>
        <w:t xml:space="preserve">забезпечено роботу </w:t>
      </w:r>
      <w:r w:rsidRPr="00D6362D">
        <w:rPr>
          <w:rFonts w:ascii="Times New Roman" w:eastAsia="Times New Roman" w:hAnsi="Times New Roman" w:cs="Times New Roman"/>
          <w:b/>
          <w:sz w:val="28"/>
          <w:szCs w:val="28"/>
        </w:rPr>
        <w:t>27 професійних спільнот</w:t>
      </w:r>
      <w:r w:rsidRPr="00D6362D">
        <w:rPr>
          <w:rFonts w:ascii="Times New Roman" w:eastAsia="Times New Roman" w:hAnsi="Times New Roman" w:cs="Times New Roman"/>
          <w:sz w:val="28"/>
          <w:szCs w:val="28"/>
        </w:rPr>
        <w:t xml:space="preserve"> педагогічних працівників ВМТГ, що об'єднують </w:t>
      </w:r>
      <w:r w:rsidRPr="00D6362D">
        <w:rPr>
          <w:rFonts w:ascii="Times New Roman" w:eastAsia="Times New Roman" w:hAnsi="Times New Roman" w:cs="Times New Roman"/>
          <w:b/>
          <w:sz w:val="28"/>
          <w:szCs w:val="28"/>
        </w:rPr>
        <w:t>більше 1800 вчителів</w:t>
      </w:r>
      <w:r w:rsidRPr="00D6362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Pr="00D6362D">
        <w:rPr>
          <w:rFonts w:ascii="Times New Roman" w:eastAsia="Times New Roman" w:hAnsi="Times New Roman" w:cs="Times New Roman"/>
          <w:b/>
          <w:sz w:val="28"/>
          <w:szCs w:val="28"/>
        </w:rPr>
        <w:t>900 вихователів</w:t>
      </w:r>
      <w:r w:rsidRPr="00D6362D">
        <w:rPr>
          <w:rFonts w:ascii="Times New Roman" w:eastAsia="Times New Roman" w:hAnsi="Times New Roman" w:cs="Times New Roman"/>
          <w:sz w:val="28"/>
          <w:szCs w:val="28"/>
        </w:rPr>
        <w:t xml:space="preserve"> закладів загальної середньої, дошкільної та позашкільної освіти</w:t>
      </w:r>
      <w:r w:rsidR="00D6362D" w:rsidRPr="00D636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62D" w:rsidRPr="00D6362D">
        <w:rPr>
          <w:rFonts w:ascii="Times New Roman" w:eastAsia="Times New Roman" w:hAnsi="Times New Roman" w:cs="Times New Roman"/>
          <w:sz w:val="28"/>
          <w:szCs w:val="28"/>
        </w:rPr>
        <w:tab/>
      </w:r>
      <w:bookmarkEnd w:id="2"/>
    </w:p>
    <w:p w:rsidR="00E66985" w:rsidRDefault="00270CC5" w:rsidP="00D636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CC5">
        <w:rPr>
          <w:rFonts w:ascii="Times New Roman" w:eastAsia="Times New Roman" w:hAnsi="Times New Roman" w:cs="Times New Roman"/>
          <w:sz w:val="28"/>
          <w:szCs w:val="28"/>
        </w:rPr>
        <w:t xml:space="preserve">З метою надання якісних послуг педагогам у їхньому професійному зростанні в </w:t>
      </w:r>
      <w:r w:rsidR="009952C7">
        <w:rPr>
          <w:rFonts w:ascii="Times New Roman" w:eastAsia="Times New Roman" w:hAnsi="Times New Roman" w:cs="Times New Roman"/>
          <w:sz w:val="28"/>
          <w:szCs w:val="28"/>
        </w:rPr>
        <w:t xml:space="preserve">рамках професійних спільнот </w:t>
      </w:r>
      <w:r w:rsidRPr="00270CC5">
        <w:rPr>
          <w:rFonts w:ascii="Times New Roman" w:eastAsia="Times New Roman" w:hAnsi="Times New Roman" w:cs="Times New Roman"/>
          <w:sz w:val="28"/>
          <w:szCs w:val="28"/>
        </w:rPr>
        <w:t xml:space="preserve">консультантами Центру проведено моніторинг серед педагогів закладів дошкільної та загальної середньої освіти й вивчено їхні потреби та запити. За результатами моніторингу визначено пріоритетні напрямки для планування заходів професійного розвитку та консультування освітян </w:t>
      </w:r>
      <w:r w:rsidR="009952C7">
        <w:rPr>
          <w:rFonts w:ascii="Times New Roman" w:eastAsia="Times New Roman" w:hAnsi="Times New Roman" w:cs="Times New Roman"/>
          <w:sz w:val="28"/>
          <w:szCs w:val="28"/>
        </w:rPr>
        <w:t>ВМТГ</w:t>
      </w:r>
      <w:r w:rsidRPr="00270C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3" w:name="_Hlk128574916"/>
    </w:p>
    <w:p w:rsidR="00E66985" w:rsidRDefault="00E66985" w:rsidP="00AB27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985">
        <w:rPr>
          <w:rFonts w:ascii="Times New Roman" w:eastAsia="Times New Roman" w:hAnsi="Times New Roman" w:cs="Times New Roman"/>
          <w:sz w:val="28"/>
          <w:szCs w:val="28"/>
        </w:rPr>
        <w:t xml:space="preserve">Загалом було організовано та </w:t>
      </w:r>
      <w:r w:rsidRPr="00E66985">
        <w:rPr>
          <w:rFonts w:ascii="Times New Roman" w:eastAsia="Times New Roman" w:hAnsi="Times New Roman" w:cs="Times New Roman"/>
          <w:b/>
          <w:sz w:val="28"/>
          <w:szCs w:val="28"/>
        </w:rPr>
        <w:t>проведено 156 заходів</w:t>
      </w:r>
      <w:r w:rsidRPr="00E66985">
        <w:rPr>
          <w:rFonts w:ascii="Times New Roman" w:eastAsia="Times New Roman" w:hAnsi="Times New Roman" w:cs="Times New Roman"/>
          <w:sz w:val="28"/>
          <w:szCs w:val="28"/>
        </w:rPr>
        <w:t xml:space="preserve"> для педпрацівників ВМТГ.</w:t>
      </w:r>
    </w:p>
    <w:p w:rsidR="00F4708E" w:rsidRDefault="00F4708E" w:rsidP="00F470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08E">
        <w:rPr>
          <w:rFonts w:ascii="Times New Roman" w:eastAsia="Times New Roman" w:hAnsi="Times New Roman" w:cs="Times New Roman"/>
          <w:sz w:val="28"/>
          <w:szCs w:val="28"/>
        </w:rPr>
        <w:lastRenderedPageBreak/>
        <w:t>Відбувається постійне поповнення сторінок професійних спільнот на сайті Центру матеріалами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08E">
        <w:rPr>
          <w:rFonts w:ascii="Times New Roman" w:eastAsia="Times New Roman" w:hAnsi="Times New Roman" w:cs="Times New Roman"/>
          <w:sz w:val="28"/>
          <w:szCs w:val="28"/>
        </w:rPr>
        <w:t>для методичної допомоги та психологічної підтримки освітян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AB3" w:rsidRPr="006D7AB3" w:rsidRDefault="006D7AB3" w:rsidP="006D7A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AB3">
        <w:rPr>
          <w:rFonts w:ascii="Times New Roman" w:eastAsia="Times New Roman" w:hAnsi="Times New Roman" w:cs="Times New Roman"/>
          <w:b/>
          <w:sz w:val="28"/>
          <w:szCs w:val="28"/>
        </w:rPr>
        <w:t>Про освітній табір «</w:t>
      </w:r>
      <w:proofErr w:type="spellStart"/>
      <w:r w:rsidRPr="006D7AB3">
        <w:rPr>
          <w:rFonts w:ascii="Times New Roman" w:eastAsia="Times New Roman" w:hAnsi="Times New Roman" w:cs="Times New Roman"/>
          <w:b/>
          <w:sz w:val="28"/>
          <w:szCs w:val="28"/>
        </w:rPr>
        <w:t>VinBOOT</w:t>
      </w:r>
      <w:proofErr w:type="spellEnd"/>
      <w:r w:rsidRPr="006D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AB3">
        <w:rPr>
          <w:rFonts w:ascii="Times New Roman" w:eastAsia="Times New Roman" w:hAnsi="Times New Roman" w:cs="Times New Roman"/>
          <w:b/>
          <w:sz w:val="28"/>
          <w:szCs w:val="28"/>
        </w:rPr>
        <w:t>EduCAMP</w:t>
      </w:r>
      <w:proofErr w:type="spellEnd"/>
      <w:r w:rsidRPr="006D7AB3">
        <w:rPr>
          <w:rFonts w:ascii="Times New Roman" w:eastAsia="Times New Roman" w:hAnsi="Times New Roman" w:cs="Times New Roman"/>
          <w:b/>
          <w:sz w:val="28"/>
          <w:szCs w:val="28"/>
        </w:rPr>
        <w:t xml:space="preserve"> 2022»</w:t>
      </w:r>
    </w:p>
    <w:p w:rsidR="006D7AB3" w:rsidRPr="006D7AB3" w:rsidRDefault="006D7AB3" w:rsidP="006D7A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B3">
        <w:rPr>
          <w:rFonts w:ascii="Times New Roman" w:eastAsia="Times New Roman" w:hAnsi="Times New Roman" w:cs="Times New Roman"/>
          <w:sz w:val="28"/>
          <w:szCs w:val="28"/>
        </w:rPr>
        <w:t>З 22 серпня по 02 вересня 2022 року для педагогічних працівників Вінницької міської територіальної громади у рамках серпневої конференції було проведено освітній табір «</w:t>
      </w:r>
      <w:proofErr w:type="spellStart"/>
      <w:r w:rsidRPr="006D7AB3">
        <w:rPr>
          <w:rFonts w:ascii="Times New Roman" w:eastAsia="Times New Roman" w:hAnsi="Times New Roman" w:cs="Times New Roman"/>
          <w:sz w:val="28"/>
          <w:szCs w:val="28"/>
        </w:rPr>
        <w:t>Vin</w:t>
      </w:r>
      <w:proofErr w:type="spellEnd"/>
      <w:r w:rsidRPr="006D7AB3">
        <w:rPr>
          <w:rFonts w:ascii="Times New Roman" w:eastAsia="Times New Roman" w:hAnsi="Times New Roman" w:cs="Times New Roman"/>
          <w:sz w:val="28"/>
          <w:szCs w:val="28"/>
        </w:rPr>
        <w:t xml:space="preserve"> BOOT </w:t>
      </w:r>
      <w:proofErr w:type="spellStart"/>
      <w:r w:rsidRPr="006D7AB3">
        <w:rPr>
          <w:rFonts w:ascii="Times New Roman" w:eastAsia="Times New Roman" w:hAnsi="Times New Roman" w:cs="Times New Roman"/>
          <w:sz w:val="28"/>
          <w:szCs w:val="28"/>
        </w:rPr>
        <w:t>EduCAMP</w:t>
      </w:r>
      <w:proofErr w:type="spellEnd"/>
      <w:r w:rsidRPr="006D7AB3">
        <w:rPr>
          <w:rFonts w:ascii="Times New Roman" w:eastAsia="Times New Roman" w:hAnsi="Times New Roman" w:cs="Times New Roman"/>
          <w:sz w:val="28"/>
          <w:szCs w:val="28"/>
        </w:rPr>
        <w:t xml:space="preserve"> – 2022». Захід проводився в рамках співпраці ДО ВМР та КУ «ЦПРПП ВМР» з ВДПУ ім. М. Коцюбинського та Освітнім хабом «</w:t>
      </w:r>
      <w:proofErr w:type="spellStart"/>
      <w:r w:rsidRPr="006D7AB3">
        <w:rPr>
          <w:rFonts w:ascii="Times New Roman" w:eastAsia="Times New Roman" w:hAnsi="Times New Roman" w:cs="Times New Roman"/>
          <w:sz w:val="28"/>
          <w:szCs w:val="28"/>
        </w:rPr>
        <w:t>NotBox</w:t>
      </w:r>
      <w:proofErr w:type="spellEnd"/>
      <w:r w:rsidRPr="006D7AB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D7AB3" w:rsidRDefault="006D7AB3" w:rsidP="006D7A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B3">
        <w:rPr>
          <w:rFonts w:ascii="Times New Roman" w:eastAsia="Times New Roman" w:hAnsi="Times New Roman" w:cs="Times New Roman"/>
          <w:sz w:val="28"/>
          <w:szCs w:val="28"/>
        </w:rPr>
        <w:t xml:space="preserve">У рамках табору для педагогічних працівників ВМТГ в змішаному форматі пройшло </w:t>
      </w:r>
      <w:r w:rsidRPr="006D7AB3">
        <w:rPr>
          <w:rFonts w:ascii="Times New Roman" w:eastAsia="Times New Roman" w:hAnsi="Times New Roman" w:cs="Times New Roman"/>
          <w:b/>
          <w:sz w:val="28"/>
          <w:szCs w:val="28"/>
        </w:rPr>
        <w:t>28 навчальних модулів та 116 експертних панелей</w:t>
      </w:r>
      <w:r w:rsidRPr="006D7AB3">
        <w:rPr>
          <w:rFonts w:ascii="Times New Roman" w:eastAsia="Times New Roman" w:hAnsi="Times New Roman" w:cs="Times New Roman"/>
          <w:sz w:val="28"/>
          <w:szCs w:val="28"/>
        </w:rPr>
        <w:t xml:space="preserve">. Більше </w:t>
      </w:r>
      <w:r w:rsidRPr="006D7AB3">
        <w:rPr>
          <w:rFonts w:ascii="Times New Roman" w:eastAsia="Times New Roman" w:hAnsi="Times New Roman" w:cs="Times New Roman"/>
          <w:b/>
          <w:sz w:val="28"/>
          <w:szCs w:val="28"/>
        </w:rPr>
        <w:t>110 спікерів та запрошених гостей</w:t>
      </w:r>
      <w:r w:rsidRPr="006D7AB3">
        <w:rPr>
          <w:rFonts w:ascii="Times New Roman" w:eastAsia="Times New Roman" w:hAnsi="Times New Roman" w:cs="Times New Roman"/>
          <w:sz w:val="28"/>
          <w:szCs w:val="28"/>
        </w:rPr>
        <w:t xml:space="preserve"> ділилися своїм досвідом та ідеями з </w:t>
      </w:r>
      <w:r w:rsidRPr="006D7AB3">
        <w:rPr>
          <w:rFonts w:ascii="Times New Roman" w:eastAsia="Times New Roman" w:hAnsi="Times New Roman" w:cs="Times New Roman"/>
          <w:b/>
          <w:sz w:val="28"/>
          <w:szCs w:val="28"/>
        </w:rPr>
        <w:t>понад 2000 освітянами ВМТГ</w:t>
      </w:r>
      <w:r w:rsidRPr="006D7AB3">
        <w:rPr>
          <w:rFonts w:ascii="Times New Roman" w:eastAsia="Times New Roman" w:hAnsi="Times New Roman" w:cs="Times New Roman"/>
          <w:sz w:val="28"/>
          <w:szCs w:val="28"/>
        </w:rPr>
        <w:t xml:space="preserve">. Було видано </w:t>
      </w:r>
      <w:r w:rsidRPr="006D7AB3">
        <w:rPr>
          <w:rFonts w:ascii="Times New Roman" w:eastAsia="Times New Roman" w:hAnsi="Times New Roman" w:cs="Times New Roman"/>
          <w:b/>
          <w:sz w:val="28"/>
          <w:szCs w:val="28"/>
        </w:rPr>
        <w:t>2028 сертифікатів</w:t>
      </w:r>
      <w:r w:rsidRPr="006D7AB3">
        <w:rPr>
          <w:rFonts w:ascii="Times New Roman" w:eastAsia="Times New Roman" w:hAnsi="Times New Roman" w:cs="Times New Roman"/>
          <w:sz w:val="28"/>
          <w:szCs w:val="28"/>
        </w:rPr>
        <w:t xml:space="preserve"> підвищення кваліфікації для педагогічних працівників ЗЗСО та </w:t>
      </w:r>
      <w:r w:rsidRPr="006D7AB3">
        <w:rPr>
          <w:rFonts w:ascii="Times New Roman" w:eastAsia="Times New Roman" w:hAnsi="Times New Roman" w:cs="Times New Roman"/>
          <w:b/>
          <w:sz w:val="28"/>
          <w:szCs w:val="28"/>
        </w:rPr>
        <w:t>419 сертифікатів</w:t>
      </w:r>
      <w:r w:rsidRPr="006D7AB3">
        <w:rPr>
          <w:rFonts w:ascii="Times New Roman" w:eastAsia="Times New Roman" w:hAnsi="Times New Roman" w:cs="Times New Roman"/>
          <w:sz w:val="28"/>
          <w:szCs w:val="28"/>
        </w:rPr>
        <w:t xml:space="preserve"> для педагогічних працівників ЗДО.</w:t>
      </w:r>
    </w:p>
    <w:bookmarkEnd w:id="3"/>
    <w:p w:rsidR="009A3D3A" w:rsidRPr="00A615DC" w:rsidRDefault="00E66985" w:rsidP="00A615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Надання </w:t>
      </w:r>
      <w:bookmarkStart w:id="4" w:name="_Hlk128580611"/>
      <w:r w:rsidRPr="00A615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психологічної </w:t>
      </w: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</w:rPr>
        <w:t>підтримки педагогічним працівникам</w:t>
      </w:r>
      <w:r w:rsidRPr="00A615DC">
        <w:rPr>
          <w:rFonts w:ascii="Times New Roman" w:eastAsia="Times New Roman" w:hAnsi="Times New Roman" w:cs="Times New Roman"/>
          <w:sz w:val="28"/>
          <w:szCs w:val="28"/>
        </w:rPr>
        <w:t xml:space="preserve"> здійснювався</w:t>
      </w:r>
      <w:bookmarkEnd w:id="4"/>
      <w:r w:rsidRPr="00A615DC">
        <w:rPr>
          <w:rFonts w:ascii="Times New Roman" w:eastAsia="Times New Roman" w:hAnsi="Times New Roman" w:cs="Times New Roman"/>
          <w:sz w:val="28"/>
          <w:szCs w:val="28"/>
        </w:rPr>
        <w:t xml:space="preserve"> за основними напрямами, передбаченими Положенням про психологічну службу системи освіти України та вирішував завдання щодо створення та удосконалення системи ефективного психолого-педагогічного супроводу учасників освітнього процесу.</w:t>
      </w:r>
    </w:p>
    <w:p w:rsidR="00A615DC" w:rsidRDefault="007F70DF" w:rsidP="00A615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Роботу здійснювали за наступними напрямками:</w:t>
      </w:r>
    </w:p>
    <w:p w:rsidR="00A615DC" w:rsidRPr="00A615DC" w:rsidRDefault="007F70DF" w:rsidP="00A615D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DC">
        <w:rPr>
          <w:rFonts w:ascii="Times New Roman" w:eastAsia="Times New Roman" w:hAnsi="Times New Roman" w:cs="Times New Roman"/>
          <w:sz w:val="28"/>
          <w:szCs w:val="28"/>
        </w:rPr>
        <w:t>Нормативно-правове інформування педагогічного працівника щодо створення безпечного освітнього середовища (9).</w:t>
      </w:r>
    </w:p>
    <w:p w:rsidR="00A615DC" w:rsidRPr="00A615DC" w:rsidRDefault="007F70DF" w:rsidP="00A615D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DC">
        <w:rPr>
          <w:rFonts w:ascii="Times New Roman" w:eastAsia="Times New Roman" w:hAnsi="Times New Roman" w:cs="Times New Roman"/>
          <w:sz w:val="28"/>
          <w:szCs w:val="28"/>
        </w:rPr>
        <w:t>Підвищення психологічної культури і компетентності педагогічного працівника (20).</w:t>
      </w:r>
    </w:p>
    <w:p w:rsidR="00A615DC" w:rsidRPr="00A615DC" w:rsidRDefault="007F70DF" w:rsidP="00A615D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DC">
        <w:rPr>
          <w:rFonts w:ascii="Times New Roman" w:eastAsia="Times New Roman" w:hAnsi="Times New Roman" w:cs="Times New Roman"/>
          <w:sz w:val="28"/>
          <w:szCs w:val="28"/>
        </w:rPr>
        <w:t>Підтримка педагогічного працівника в особистісно-професійній трансформації (консультування) (9).</w:t>
      </w:r>
    </w:p>
    <w:p w:rsidR="00A615DC" w:rsidRPr="00A615DC" w:rsidRDefault="007F70DF" w:rsidP="00A615D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DC">
        <w:rPr>
          <w:rFonts w:ascii="Times New Roman" w:eastAsia="Times New Roman" w:hAnsi="Times New Roman" w:cs="Times New Roman"/>
          <w:sz w:val="28"/>
          <w:szCs w:val="28"/>
        </w:rPr>
        <w:t>Розробка рекомендацій, інформаційних матеріалів (19).</w:t>
      </w:r>
    </w:p>
    <w:p w:rsidR="00BD62E1" w:rsidRPr="00A615DC" w:rsidRDefault="007F70DF" w:rsidP="00A615D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5DC">
        <w:rPr>
          <w:rFonts w:ascii="Times New Roman" w:eastAsia="Times New Roman" w:hAnsi="Times New Roman" w:cs="Times New Roman"/>
          <w:sz w:val="28"/>
          <w:szCs w:val="28"/>
        </w:rPr>
        <w:t>Визначення та прогнозування особливостей діяльності педагогічних працівників (</w:t>
      </w:r>
      <w:proofErr w:type="spellStart"/>
      <w:r w:rsidRPr="00A615DC">
        <w:rPr>
          <w:rFonts w:ascii="Times New Roman" w:eastAsia="Times New Roman" w:hAnsi="Times New Roman" w:cs="Times New Roman"/>
          <w:sz w:val="28"/>
          <w:szCs w:val="28"/>
        </w:rPr>
        <w:t>моніторинги</w:t>
      </w:r>
      <w:proofErr w:type="spellEnd"/>
      <w:r w:rsidRPr="00A615DC">
        <w:rPr>
          <w:rFonts w:ascii="Times New Roman" w:eastAsia="Times New Roman" w:hAnsi="Times New Roman" w:cs="Times New Roman"/>
          <w:sz w:val="28"/>
          <w:szCs w:val="28"/>
        </w:rPr>
        <w:t>) (3).</w:t>
      </w:r>
    </w:p>
    <w:p w:rsidR="007F70DF" w:rsidRPr="007F70DF" w:rsidRDefault="007F70DF" w:rsidP="007F70DF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70DF">
        <w:rPr>
          <w:rFonts w:ascii="Times New Roman" w:hAnsi="Times New Roman" w:cs="Times New Roman"/>
          <w:sz w:val="28"/>
          <w:szCs w:val="28"/>
        </w:rPr>
        <w:t xml:space="preserve">Протягом року </w:t>
      </w:r>
      <w:r w:rsidR="00324F47" w:rsidRPr="007F70DF">
        <w:rPr>
          <w:rFonts w:ascii="Times New Roman" w:hAnsi="Times New Roman" w:cs="Times New Roman"/>
          <w:sz w:val="28"/>
          <w:szCs w:val="28"/>
        </w:rPr>
        <w:t xml:space="preserve">було проведено </w:t>
      </w:r>
      <w:r w:rsidR="006075DE" w:rsidRPr="007F70DF">
        <w:rPr>
          <w:rFonts w:ascii="Times New Roman" w:hAnsi="Times New Roman" w:cs="Times New Roman"/>
          <w:b/>
          <w:sz w:val="28"/>
          <w:szCs w:val="28"/>
        </w:rPr>
        <w:t>8</w:t>
      </w:r>
      <w:r w:rsidR="00324F47" w:rsidRPr="007F7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4F47" w:rsidRPr="007F70DF">
        <w:rPr>
          <w:rFonts w:ascii="Times New Roman" w:hAnsi="Times New Roman" w:cs="Times New Roman"/>
          <w:b/>
          <w:sz w:val="28"/>
          <w:szCs w:val="28"/>
        </w:rPr>
        <w:t>вебінар</w:t>
      </w:r>
      <w:r w:rsidR="006075DE" w:rsidRPr="007F70DF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="001F7ABA" w:rsidRPr="007F70DF">
        <w:rPr>
          <w:rFonts w:ascii="Times New Roman" w:hAnsi="Times New Roman" w:cs="Times New Roman"/>
          <w:b/>
          <w:sz w:val="28"/>
          <w:szCs w:val="28"/>
        </w:rPr>
        <w:t xml:space="preserve">, 12 </w:t>
      </w:r>
      <w:r w:rsidR="00324F47" w:rsidRPr="007F70DF">
        <w:rPr>
          <w:rFonts w:ascii="Times New Roman" w:hAnsi="Times New Roman" w:cs="Times New Roman"/>
          <w:b/>
          <w:sz w:val="28"/>
          <w:szCs w:val="28"/>
        </w:rPr>
        <w:t>тренінг</w:t>
      </w:r>
      <w:r w:rsidR="001F7ABA" w:rsidRPr="007F70DF">
        <w:rPr>
          <w:rFonts w:ascii="Times New Roman" w:hAnsi="Times New Roman" w:cs="Times New Roman"/>
          <w:b/>
          <w:sz w:val="28"/>
          <w:szCs w:val="28"/>
        </w:rPr>
        <w:t>ів</w:t>
      </w:r>
      <w:r w:rsidR="00324F47" w:rsidRPr="007F70DF">
        <w:rPr>
          <w:rFonts w:ascii="Times New Roman" w:hAnsi="Times New Roman" w:cs="Times New Roman"/>
          <w:sz w:val="28"/>
          <w:szCs w:val="28"/>
        </w:rPr>
        <w:t xml:space="preserve"> </w:t>
      </w:r>
      <w:r w:rsidR="001F7ABA" w:rsidRPr="007F70DF">
        <w:rPr>
          <w:rFonts w:ascii="Times New Roman" w:hAnsi="Times New Roman" w:cs="Times New Roman"/>
          <w:sz w:val="28"/>
          <w:szCs w:val="28"/>
        </w:rPr>
        <w:t xml:space="preserve">та </w:t>
      </w:r>
      <w:r w:rsidR="001F7ABA" w:rsidRPr="007F70DF">
        <w:rPr>
          <w:rFonts w:ascii="Times New Roman" w:hAnsi="Times New Roman" w:cs="Times New Roman"/>
          <w:b/>
          <w:sz w:val="28"/>
          <w:szCs w:val="28"/>
        </w:rPr>
        <w:t>3 практикуми</w:t>
      </w:r>
      <w:r w:rsidR="001F7ABA" w:rsidRPr="007F70DF">
        <w:rPr>
          <w:rFonts w:ascii="Times New Roman" w:hAnsi="Times New Roman" w:cs="Times New Roman"/>
          <w:sz w:val="28"/>
          <w:szCs w:val="28"/>
        </w:rPr>
        <w:t xml:space="preserve"> </w:t>
      </w:r>
      <w:r w:rsidR="00324F47" w:rsidRPr="007F70DF">
        <w:rPr>
          <w:rFonts w:ascii="Times New Roman" w:hAnsi="Times New Roman" w:cs="Times New Roman"/>
          <w:sz w:val="28"/>
          <w:szCs w:val="28"/>
        </w:rPr>
        <w:t xml:space="preserve">для освітян ВМТГ, проведено </w:t>
      </w:r>
      <w:r w:rsidR="00324F47" w:rsidRPr="007F70DF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324F47" w:rsidRPr="007F70DF">
        <w:rPr>
          <w:rFonts w:ascii="Times New Roman" w:hAnsi="Times New Roman" w:cs="Times New Roman"/>
          <w:b/>
          <w:sz w:val="28"/>
          <w:szCs w:val="28"/>
        </w:rPr>
        <w:t>моніторинги</w:t>
      </w:r>
      <w:proofErr w:type="spellEnd"/>
      <w:r w:rsidR="00324F47" w:rsidRPr="007F70DF">
        <w:rPr>
          <w:rFonts w:ascii="Times New Roman" w:hAnsi="Times New Roman" w:cs="Times New Roman"/>
          <w:sz w:val="28"/>
          <w:szCs w:val="28"/>
        </w:rPr>
        <w:t xml:space="preserve"> “</w:t>
      </w:r>
      <w:r w:rsidR="00C44B54" w:rsidRPr="007F70DF">
        <w:rPr>
          <w:rFonts w:ascii="Times New Roman" w:hAnsi="Times New Roman" w:cs="Times New Roman"/>
          <w:sz w:val="28"/>
          <w:szCs w:val="28"/>
        </w:rPr>
        <w:t xml:space="preserve"> Шляхи формування безпечного та здорового освітнього середовища </w:t>
      </w:r>
      <w:r w:rsidR="00324F47" w:rsidRPr="007F70DF">
        <w:rPr>
          <w:rFonts w:ascii="Times New Roman" w:hAnsi="Times New Roman" w:cs="Times New Roman"/>
          <w:sz w:val="28"/>
          <w:szCs w:val="28"/>
        </w:rPr>
        <w:t>”, “</w:t>
      </w:r>
      <w:r w:rsidR="00C44B54" w:rsidRPr="007F70DF">
        <w:rPr>
          <w:rFonts w:ascii="Times New Roman" w:hAnsi="Times New Roman" w:cs="Times New Roman"/>
          <w:sz w:val="28"/>
          <w:szCs w:val="28"/>
        </w:rPr>
        <w:t xml:space="preserve"> Обізнаність і компетентність щодо соціально-емоційного навчання </w:t>
      </w:r>
      <w:r w:rsidR="00324F47" w:rsidRPr="007F70DF">
        <w:rPr>
          <w:rFonts w:ascii="Times New Roman" w:hAnsi="Times New Roman" w:cs="Times New Roman"/>
          <w:sz w:val="28"/>
          <w:szCs w:val="28"/>
        </w:rPr>
        <w:t>”</w:t>
      </w:r>
      <w:r w:rsidRPr="007F70DF">
        <w:rPr>
          <w:rFonts w:ascii="Times New Roman" w:hAnsi="Times New Roman" w:cs="Times New Roman"/>
          <w:sz w:val="28"/>
          <w:szCs w:val="28"/>
        </w:rPr>
        <w:t xml:space="preserve">, </w:t>
      </w:r>
      <w:r w:rsidR="00324F47" w:rsidRPr="007F70DF">
        <w:rPr>
          <w:rFonts w:ascii="Times New Roman" w:hAnsi="Times New Roman" w:cs="Times New Roman"/>
          <w:sz w:val="28"/>
          <w:szCs w:val="28"/>
        </w:rPr>
        <w:t>“Психологічна готовність педагогічних працівників до впровадження інновацій”</w:t>
      </w:r>
      <w:r w:rsidRPr="007F70DF">
        <w:rPr>
          <w:rFonts w:ascii="Times New Roman" w:hAnsi="Times New Roman" w:cs="Times New Roman"/>
          <w:sz w:val="28"/>
          <w:szCs w:val="28"/>
        </w:rPr>
        <w:t xml:space="preserve"> та розроблено </w:t>
      </w:r>
      <w:r w:rsidRPr="007F70DF">
        <w:rPr>
          <w:rFonts w:ascii="Times New Roman" w:hAnsi="Times New Roman" w:cs="Times New Roman"/>
          <w:b/>
          <w:sz w:val="28"/>
          <w:szCs w:val="28"/>
        </w:rPr>
        <w:t>37 рекомендацій, статей</w:t>
      </w:r>
      <w:r w:rsidRPr="007F70DF">
        <w:rPr>
          <w:rFonts w:ascii="Times New Roman" w:hAnsi="Times New Roman" w:cs="Times New Roman"/>
          <w:sz w:val="28"/>
          <w:szCs w:val="28"/>
        </w:rPr>
        <w:t>.</w:t>
      </w:r>
    </w:p>
    <w:p w:rsidR="009A3D3A" w:rsidRPr="007F70DF" w:rsidRDefault="00324F47" w:rsidP="007F70DF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70DF">
        <w:rPr>
          <w:rFonts w:ascii="Times New Roman" w:hAnsi="Times New Roman" w:cs="Times New Roman"/>
          <w:sz w:val="28"/>
          <w:szCs w:val="28"/>
        </w:rPr>
        <w:t xml:space="preserve">Також було проведено </w:t>
      </w:r>
      <w:r w:rsidR="00C44B54" w:rsidRPr="007F70DF">
        <w:rPr>
          <w:rFonts w:ascii="Times New Roman" w:hAnsi="Times New Roman" w:cs="Times New Roman"/>
          <w:b/>
          <w:sz w:val="28"/>
          <w:szCs w:val="28"/>
        </w:rPr>
        <w:t>29</w:t>
      </w:r>
      <w:r w:rsidRPr="007F70DF">
        <w:rPr>
          <w:rFonts w:ascii="Times New Roman" w:hAnsi="Times New Roman" w:cs="Times New Roman"/>
          <w:b/>
          <w:sz w:val="28"/>
          <w:szCs w:val="28"/>
        </w:rPr>
        <w:t xml:space="preserve"> заходів</w:t>
      </w:r>
      <w:r w:rsidRPr="007F70DF">
        <w:rPr>
          <w:rFonts w:ascii="Times New Roman" w:hAnsi="Times New Roman" w:cs="Times New Roman"/>
          <w:sz w:val="28"/>
          <w:szCs w:val="28"/>
        </w:rPr>
        <w:t xml:space="preserve"> в спільноті працівників психологічної служби.</w:t>
      </w:r>
    </w:p>
    <w:p w:rsidR="009A3D3A" w:rsidRDefault="00C44B54" w:rsidP="007F70DF">
      <w:pPr>
        <w:pStyle w:val="a7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0DF">
        <w:rPr>
          <w:rFonts w:ascii="Times New Roman" w:hAnsi="Times New Roman" w:cs="Times New Roman"/>
          <w:b/>
          <w:sz w:val="28"/>
          <w:szCs w:val="28"/>
        </w:rPr>
        <w:t>Реалізовано</w:t>
      </w:r>
      <w:r w:rsidR="00324F47" w:rsidRPr="007F70DF">
        <w:rPr>
          <w:rFonts w:ascii="Times New Roman" w:hAnsi="Times New Roman" w:cs="Times New Roman"/>
          <w:b/>
          <w:sz w:val="28"/>
          <w:szCs w:val="28"/>
        </w:rPr>
        <w:t xml:space="preserve"> психологічний </w:t>
      </w:r>
      <w:proofErr w:type="spellStart"/>
      <w:r w:rsidR="00324F47" w:rsidRPr="007F70DF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="00324F47" w:rsidRPr="007F70DF">
        <w:rPr>
          <w:rFonts w:ascii="Times New Roman" w:hAnsi="Times New Roman" w:cs="Times New Roman"/>
          <w:b/>
          <w:sz w:val="28"/>
          <w:szCs w:val="28"/>
        </w:rPr>
        <w:t xml:space="preserve">  “Я в ресурсі”.</w:t>
      </w:r>
    </w:p>
    <w:p w:rsidR="003F360D" w:rsidRDefault="003F360D" w:rsidP="007F70DF">
      <w:pPr>
        <w:pStyle w:val="a7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60D" w:rsidRPr="003F360D" w:rsidRDefault="003F360D" w:rsidP="00A615DC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60D">
        <w:rPr>
          <w:rFonts w:ascii="Times New Roman" w:hAnsi="Times New Roman" w:cs="Times New Roman"/>
          <w:sz w:val="28"/>
          <w:szCs w:val="28"/>
        </w:rPr>
        <w:t xml:space="preserve">Консультанти та психологи Центру також долучилися до розробки програм та занять для підвищення кваліфікації педпрацівників. </w:t>
      </w:r>
    </w:p>
    <w:p w:rsidR="003F360D" w:rsidRPr="003F360D" w:rsidRDefault="003F360D" w:rsidP="003F360D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60D">
        <w:rPr>
          <w:rFonts w:ascii="Times New Roman" w:hAnsi="Times New Roman" w:cs="Times New Roman"/>
          <w:sz w:val="28"/>
          <w:szCs w:val="28"/>
        </w:rPr>
        <w:t xml:space="preserve">Зокрема в 2022 році були розроблені наступні курси: </w:t>
      </w:r>
    </w:p>
    <w:p w:rsidR="003F360D" w:rsidRPr="003F360D" w:rsidRDefault="003F360D" w:rsidP="003F360D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60D">
        <w:rPr>
          <w:rFonts w:ascii="Times New Roman" w:hAnsi="Times New Roman" w:cs="Times New Roman"/>
          <w:sz w:val="28"/>
          <w:szCs w:val="28"/>
        </w:rPr>
        <w:t>-</w:t>
      </w:r>
      <w:r w:rsidRPr="003F360D">
        <w:rPr>
          <w:rFonts w:ascii="Times New Roman" w:hAnsi="Times New Roman" w:cs="Times New Roman"/>
          <w:sz w:val="28"/>
          <w:szCs w:val="28"/>
        </w:rPr>
        <w:tab/>
        <w:t>цикл тренінгів з критичного мислення, медіа грамотності та інформаційної гігієни;</w:t>
      </w:r>
    </w:p>
    <w:p w:rsidR="003F360D" w:rsidRPr="003F360D" w:rsidRDefault="003F360D" w:rsidP="003F360D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60D">
        <w:rPr>
          <w:rFonts w:ascii="Times New Roman" w:hAnsi="Times New Roman" w:cs="Times New Roman"/>
          <w:sz w:val="28"/>
          <w:szCs w:val="28"/>
        </w:rPr>
        <w:t>-</w:t>
      </w:r>
      <w:r w:rsidRPr="003F360D">
        <w:rPr>
          <w:rFonts w:ascii="Times New Roman" w:hAnsi="Times New Roman" w:cs="Times New Roman"/>
          <w:sz w:val="28"/>
          <w:szCs w:val="28"/>
        </w:rPr>
        <w:tab/>
        <w:t>цикл семінарів з теми: «Створення   бази  онлайн завдань з математики»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60D" w:rsidRDefault="003F360D" w:rsidP="00A615DC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60D">
        <w:rPr>
          <w:rFonts w:ascii="Times New Roman" w:hAnsi="Times New Roman" w:cs="Times New Roman"/>
          <w:sz w:val="28"/>
          <w:szCs w:val="28"/>
        </w:rPr>
        <w:lastRenderedPageBreak/>
        <w:t xml:space="preserve">Також розроблено програми до 27 освітніх </w:t>
      </w:r>
      <w:proofErr w:type="spellStart"/>
      <w:r w:rsidRPr="003F360D">
        <w:rPr>
          <w:rFonts w:ascii="Times New Roman" w:hAnsi="Times New Roman" w:cs="Times New Roman"/>
          <w:sz w:val="28"/>
          <w:szCs w:val="28"/>
        </w:rPr>
        <w:t>івентів</w:t>
      </w:r>
      <w:proofErr w:type="spellEnd"/>
      <w:r w:rsidRPr="003F360D">
        <w:rPr>
          <w:rFonts w:ascii="Times New Roman" w:hAnsi="Times New Roman" w:cs="Times New Roman"/>
          <w:sz w:val="28"/>
          <w:szCs w:val="28"/>
        </w:rPr>
        <w:t xml:space="preserve"> з метою  підвищення кваліфікації педагогічних працівників ВМТГ.</w:t>
      </w:r>
    </w:p>
    <w:p w:rsidR="001E409F" w:rsidRPr="00663CF7" w:rsidRDefault="003F360D" w:rsidP="007D6287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межах напряму професійний розвиток педагогічних працівників Центру </w:t>
      </w:r>
      <w:r w:rsidR="001E409F" w:rsidRPr="001E409F">
        <w:rPr>
          <w:rFonts w:ascii="Times New Roman" w:eastAsia="Times New Roman" w:hAnsi="Times New Roman" w:cs="Times New Roman"/>
          <w:sz w:val="28"/>
          <w:szCs w:val="28"/>
        </w:rPr>
        <w:t xml:space="preserve">директор, консультанти та психологи Центру постійно підвищують свої загальні та фахові компетентності. </w:t>
      </w:r>
    </w:p>
    <w:p w:rsidR="00663CF7" w:rsidRDefault="00663CF7" w:rsidP="00663CF7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3CF7">
        <w:rPr>
          <w:rFonts w:ascii="Times New Roman" w:hAnsi="Times New Roman" w:cs="Times New Roman"/>
          <w:sz w:val="28"/>
          <w:szCs w:val="28"/>
        </w:rPr>
        <w:t>В умовах війни консультантам потрібно було швидко набувати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F7">
        <w:rPr>
          <w:rFonts w:ascii="Times New Roman" w:hAnsi="Times New Roman" w:cs="Times New Roman"/>
          <w:sz w:val="28"/>
          <w:szCs w:val="28"/>
        </w:rPr>
        <w:t xml:space="preserve">навичок та вмінь для здійснення функцій супервізора, </w:t>
      </w:r>
      <w:proofErr w:type="spellStart"/>
      <w:r w:rsidRPr="00663CF7">
        <w:rPr>
          <w:rFonts w:ascii="Times New Roman" w:hAnsi="Times New Roman" w:cs="Times New Roman"/>
          <w:sz w:val="28"/>
          <w:szCs w:val="28"/>
        </w:rPr>
        <w:t>фасилітатора</w:t>
      </w:r>
      <w:proofErr w:type="spellEnd"/>
      <w:r w:rsidRPr="00663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CF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663CF7">
        <w:rPr>
          <w:rFonts w:ascii="Times New Roman" w:hAnsi="Times New Roman" w:cs="Times New Roman"/>
          <w:sz w:val="28"/>
          <w:szCs w:val="28"/>
        </w:rPr>
        <w:t xml:space="preserve"> та модератор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63CF7" w:rsidRPr="00663CF7" w:rsidRDefault="00663CF7" w:rsidP="00663CF7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3CF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даний період </w:t>
      </w:r>
      <w:r w:rsidRPr="00663CF7">
        <w:rPr>
          <w:rFonts w:ascii="Times New Roman" w:hAnsi="Times New Roman" w:cs="Times New Roman"/>
          <w:sz w:val="28"/>
          <w:szCs w:val="28"/>
        </w:rPr>
        <w:t>консультанти:</w:t>
      </w:r>
    </w:p>
    <w:p w:rsidR="00663CF7" w:rsidRPr="00663CF7" w:rsidRDefault="00663CF7" w:rsidP="004C2EC4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F7">
        <w:rPr>
          <w:rFonts w:ascii="Times New Roman" w:hAnsi="Times New Roman" w:cs="Times New Roman"/>
          <w:sz w:val="28"/>
          <w:szCs w:val="28"/>
        </w:rPr>
        <w:t xml:space="preserve">пройшли навчання в </w:t>
      </w:r>
      <w:proofErr w:type="spellStart"/>
      <w:r w:rsidRPr="00663CF7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663CF7">
        <w:rPr>
          <w:rFonts w:ascii="Times New Roman" w:hAnsi="Times New Roman" w:cs="Times New Roman"/>
          <w:sz w:val="28"/>
          <w:szCs w:val="28"/>
        </w:rPr>
        <w:t xml:space="preserve"> установі «Український інститут розвитку освіти» та в Державній науковій установі</w:t>
      </w:r>
      <w:r w:rsidR="004C2EC4">
        <w:rPr>
          <w:rFonts w:ascii="Times New Roman" w:hAnsi="Times New Roman" w:cs="Times New Roman"/>
          <w:sz w:val="28"/>
          <w:szCs w:val="28"/>
        </w:rPr>
        <w:t xml:space="preserve"> </w:t>
      </w:r>
      <w:r w:rsidRPr="00663CF7">
        <w:rPr>
          <w:rFonts w:ascii="Times New Roman" w:hAnsi="Times New Roman" w:cs="Times New Roman"/>
          <w:sz w:val="28"/>
          <w:szCs w:val="28"/>
        </w:rPr>
        <w:t>«Інститут модернізації змісту освіти»;</w:t>
      </w:r>
    </w:p>
    <w:p w:rsidR="00663CF7" w:rsidRPr="00663CF7" w:rsidRDefault="00663CF7" w:rsidP="004C2EC4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F7">
        <w:rPr>
          <w:rFonts w:ascii="Times New Roman" w:hAnsi="Times New Roman" w:cs="Times New Roman"/>
          <w:sz w:val="28"/>
          <w:szCs w:val="28"/>
        </w:rPr>
        <w:t>опрацювали нормативні документи з питань реформування освіти та змін в законодавчій базі освіти, підвищення</w:t>
      </w:r>
      <w:r w:rsidR="004C2EC4">
        <w:rPr>
          <w:rFonts w:ascii="Times New Roman" w:hAnsi="Times New Roman" w:cs="Times New Roman"/>
          <w:sz w:val="28"/>
          <w:szCs w:val="28"/>
        </w:rPr>
        <w:t xml:space="preserve">  </w:t>
      </w:r>
      <w:r w:rsidRPr="00663CF7">
        <w:rPr>
          <w:rFonts w:ascii="Times New Roman" w:hAnsi="Times New Roman" w:cs="Times New Roman"/>
          <w:sz w:val="28"/>
          <w:szCs w:val="28"/>
        </w:rPr>
        <w:t>кваліфікації;</w:t>
      </w:r>
    </w:p>
    <w:p w:rsidR="00663CF7" w:rsidRPr="00663CF7" w:rsidRDefault="00663CF7" w:rsidP="004C2EC4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F7">
        <w:rPr>
          <w:rFonts w:ascii="Times New Roman" w:hAnsi="Times New Roman" w:cs="Times New Roman"/>
          <w:sz w:val="28"/>
          <w:szCs w:val="28"/>
        </w:rPr>
        <w:t>вивчили особливості модельних програм, специфіку організації інклюзивного навчання;</w:t>
      </w:r>
    </w:p>
    <w:p w:rsidR="00663CF7" w:rsidRPr="00663CF7" w:rsidRDefault="00663CF7" w:rsidP="004C2EC4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F7">
        <w:rPr>
          <w:rFonts w:ascii="Times New Roman" w:hAnsi="Times New Roman" w:cs="Times New Roman"/>
          <w:sz w:val="28"/>
          <w:szCs w:val="28"/>
        </w:rPr>
        <w:t>підвищили навички роботи із цифровими інструментами: «</w:t>
      </w:r>
      <w:proofErr w:type="spellStart"/>
      <w:r w:rsidRPr="00663CF7">
        <w:rPr>
          <w:rFonts w:ascii="Times New Roman" w:hAnsi="Times New Roman" w:cs="Times New Roman"/>
          <w:sz w:val="28"/>
          <w:szCs w:val="28"/>
        </w:rPr>
        <w:t>Canva</w:t>
      </w:r>
      <w:proofErr w:type="spellEnd"/>
      <w:r w:rsidRPr="00663CF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63CF7">
        <w:rPr>
          <w:rFonts w:ascii="Times New Roman" w:hAnsi="Times New Roman" w:cs="Times New Roman"/>
          <w:sz w:val="28"/>
          <w:szCs w:val="28"/>
        </w:rPr>
        <w:t>Prezi</w:t>
      </w:r>
      <w:proofErr w:type="spellEnd"/>
      <w:r w:rsidRPr="00663CF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63CF7">
        <w:rPr>
          <w:rFonts w:ascii="Times New Roman" w:hAnsi="Times New Roman" w:cs="Times New Roman"/>
          <w:sz w:val="28"/>
          <w:szCs w:val="28"/>
        </w:rPr>
        <w:t>Phet</w:t>
      </w:r>
      <w:proofErr w:type="spellEnd"/>
      <w:r w:rsidRPr="00663CF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63CF7">
        <w:rPr>
          <w:rFonts w:ascii="Times New Roman" w:hAnsi="Times New Roman" w:cs="Times New Roman"/>
          <w:sz w:val="28"/>
          <w:szCs w:val="28"/>
        </w:rPr>
        <w:t>Mentimetr</w:t>
      </w:r>
      <w:proofErr w:type="spellEnd"/>
      <w:r w:rsidRPr="00663CF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63CF7">
        <w:rPr>
          <w:rFonts w:ascii="Times New Roman" w:hAnsi="Times New Roman" w:cs="Times New Roman"/>
          <w:sz w:val="28"/>
          <w:szCs w:val="28"/>
        </w:rPr>
        <w:t>Padlet</w:t>
      </w:r>
      <w:proofErr w:type="spellEnd"/>
      <w:r w:rsidRPr="00663CF7">
        <w:rPr>
          <w:rFonts w:ascii="Times New Roman" w:hAnsi="Times New Roman" w:cs="Times New Roman"/>
          <w:sz w:val="28"/>
          <w:szCs w:val="28"/>
        </w:rPr>
        <w:t>» та інші;</w:t>
      </w:r>
    </w:p>
    <w:p w:rsidR="00663CF7" w:rsidRDefault="00663CF7" w:rsidP="004C2EC4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CF7">
        <w:rPr>
          <w:rFonts w:ascii="Times New Roman" w:hAnsi="Times New Roman" w:cs="Times New Roman"/>
          <w:sz w:val="28"/>
          <w:szCs w:val="28"/>
        </w:rPr>
        <w:t>опанували навички надання першої долікарської допомог</w:t>
      </w:r>
      <w:r w:rsidR="004C2EC4">
        <w:rPr>
          <w:rFonts w:ascii="Times New Roman" w:hAnsi="Times New Roman" w:cs="Times New Roman"/>
          <w:sz w:val="28"/>
          <w:szCs w:val="28"/>
        </w:rPr>
        <w:t>и.</w:t>
      </w:r>
    </w:p>
    <w:p w:rsidR="003F360D" w:rsidRPr="001E409F" w:rsidRDefault="004C2EC4" w:rsidP="004C2EC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Загалом </w:t>
      </w:r>
      <w:r w:rsidR="001E409F" w:rsidRPr="001E409F">
        <w:rPr>
          <w:rFonts w:ascii="Times New Roman" w:eastAsia="Times New Roman" w:hAnsi="Times New Roman" w:cs="Times New Roman"/>
          <w:sz w:val="28"/>
          <w:szCs w:val="28"/>
        </w:rPr>
        <w:t xml:space="preserve">було  успішно завершено навчання на </w:t>
      </w:r>
      <w:r w:rsidR="001E409F" w:rsidRPr="007D6287">
        <w:rPr>
          <w:rFonts w:ascii="Times New Roman" w:eastAsia="Times New Roman" w:hAnsi="Times New Roman" w:cs="Times New Roman"/>
          <w:b/>
          <w:sz w:val="28"/>
          <w:szCs w:val="28"/>
        </w:rPr>
        <w:t>72 курсах та заняттях</w:t>
      </w:r>
      <w:r w:rsidR="001E409F" w:rsidRPr="001E409F">
        <w:rPr>
          <w:rFonts w:ascii="Times New Roman" w:eastAsia="Times New Roman" w:hAnsi="Times New Roman" w:cs="Times New Roman"/>
          <w:sz w:val="28"/>
          <w:szCs w:val="28"/>
        </w:rPr>
        <w:t xml:space="preserve"> для підвищення кваліфікації педпрацівників.</w:t>
      </w:r>
    </w:p>
    <w:p w:rsidR="0048067C" w:rsidRPr="0048067C" w:rsidRDefault="0048067C" w:rsidP="007D6287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67C">
        <w:rPr>
          <w:rFonts w:ascii="Times New Roman" w:hAnsi="Times New Roman" w:cs="Times New Roman"/>
          <w:sz w:val="28"/>
          <w:szCs w:val="28"/>
        </w:rPr>
        <w:t>З метою забезпечення науково-методичної підтримки освітян Центр започаткував співпрацю із закладами вищої освіти та освітніми установами.</w:t>
      </w:r>
    </w:p>
    <w:p w:rsidR="0048067C" w:rsidRPr="0048067C" w:rsidRDefault="0048067C" w:rsidP="0048067C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67C">
        <w:rPr>
          <w:rFonts w:ascii="Times New Roman" w:hAnsi="Times New Roman" w:cs="Times New Roman"/>
          <w:sz w:val="28"/>
          <w:szCs w:val="28"/>
        </w:rPr>
        <w:t>Для розширення та розвитку мережі партнерства Центр провів понад 20 заходів у співпраці з 6-ма громадськими організаціями та 5 закладами освіти.</w:t>
      </w:r>
    </w:p>
    <w:p w:rsidR="009A3D3A" w:rsidRPr="0048067C" w:rsidRDefault="00324F47" w:rsidP="0048067C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67C">
        <w:rPr>
          <w:rFonts w:ascii="Times New Roman" w:hAnsi="Times New Roman" w:cs="Times New Roman"/>
          <w:sz w:val="28"/>
          <w:szCs w:val="28"/>
        </w:rPr>
        <w:t xml:space="preserve">Центр долучився до організації та проведення загальноміських та всеукраїнських освітніх конкурсів та заходів для учнів </w:t>
      </w:r>
      <w:r w:rsidR="007D6287">
        <w:rPr>
          <w:rFonts w:ascii="Times New Roman" w:hAnsi="Times New Roman" w:cs="Times New Roman"/>
          <w:sz w:val="28"/>
          <w:szCs w:val="28"/>
        </w:rPr>
        <w:t xml:space="preserve">і </w:t>
      </w:r>
      <w:r w:rsidRPr="0048067C">
        <w:rPr>
          <w:rFonts w:ascii="Times New Roman" w:hAnsi="Times New Roman" w:cs="Times New Roman"/>
          <w:sz w:val="28"/>
          <w:szCs w:val="28"/>
        </w:rPr>
        <w:t xml:space="preserve">педагогічних працівників Вінницької МТГ. </w:t>
      </w:r>
    </w:p>
    <w:p w:rsidR="00731068" w:rsidRPr="007D6287" w:rsidRDefault="00324F47" w:rsidP="007D6287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067C">
        <w:rPr>
          <w:rFonts w:ascii="Times New Roman" w:hAnsi="Times New Roman" w:cs="Times New Roman"/>
          <w:sz w:val="28"/>
          <w:szCs w:val="28"/>
        </w:rPr>
        <w:t xml:space="preserve">Консультант Центру </w:t>
      </w:r>
      <w:proofErr w:type="spellStart"/>
      <w:r w:rsidRPr="0048067C">
        <w:rPr>
          <w:rFonts w:ascii="Times New Roman" w:hAnsi="Times New Roman" w:cs="Times New Roman"/>
          <w:sz w:val="28"/>
          <w:szCs w:val="28"/>
        </w:rPr>
        <w:t>Нарольська</w:t>
      </w:r>
      <w:proofErr w:type="spellEnd"/>
      <w:r w:rsidRPr="0048067C">
        <w:rPr>
          <w:rFonts w:ascii="Times New Roman" w:hAnsi="Times New Roman" w:cs="Times New Roman"/>
          <w:sz w:val="28"/>
          <w:szCs w:val="28"/>
        </w:rPr>
        <w:t xml:space="preserve"> К.В. забезпечила ефективне функціонування бібліотечних фондів закладів освіти </w:t>
      </w:r>
      <w:r w:rsidR="007D6287">
        <w:rPr>
          <w:rFonts w:ascii="Times New Roman" w:hAnsi="Times New Roman" w:cs="Times New Roman"/>
          <w:sz w:val="28"/>
          <w:szCs w:val="28"/>
        </w:rPr>
        <w:t>В</w:t>
      </w:r>
      <w:r w:rsidRPr="0048067C">
        <w:rPr>
          <w:rFonts w:ascii="Times New Roman" w:hAnsi="Times New Roman" w:cs="Times New Roman"/>
          <w:sz w:val="28"/>
          <w:szCs w:val="28"/>
        </w:rPr>
        <w:t xml:space="preserve">МТГ,  виконавши </w:t>
      </w:r>
      <w:r w:rsidR="00671FCA" w:rsidRPr="0048067C">
        <w:rPr>
          <w:rFonts w:ascii="Times New Roman" w:hAnsi="Times New Roman" w:cs="Times New Roman"/>
          <w:sz w:val="28"/>
          <w:szCs w:val="28"/>
        </w:rPr>
        <w:t>замовлення, розподіл та видачу підручників ЗЗСО.</w:t>
      </w:r>
    </w:p>
    <w:p w:rsidR="00731068" w:rsidRPr="00731068" w:rsidRDefault="00731068" w:rsidP="00731068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068">
        <w:rPr>
          <w:rFonts w:ascii="Times New Roman" w:hAnsi="Times New Roman" w:cs="Times New Roman"/>
          <w:sz w:val="28"/>
          <w:szCs w:val="28"/>
        </w:rPr>
        <w:t xml:space="preserve">Для створення безпечних умов </w:t>
      </w:r>
      <w:r w:rsidR="007D6287">
        <w:rPr>
          <w:rFonts w:ascii="Times New Roman" w:hAnsi="Times New Roman" w:cs="Times New Roman"/>
          <w:sz w:val="28"/>
          <w:szCs w:val="28"/>
        </w:rPr>
        <w:t>діяльності</w:t>
      </w:r>
      <w:r w:rsidRPr="00731068">
        <w:rPr>
          <w:rFonts w:ascii="Times New Roman" w:hAnsi="Times New Roman" w:cs="Times New Roman"/>
          <w:sz w:val="28"/>
          <w:szCs w:val="28"/>
        </w:rPr>
        <w:t xml:space="preserve"> працівників та відвідувачів установи у серпні було </w:t>
      </w:r>
      <w:proofErr w:type="spellStart"/>
      <w:r w:rsidRPr="00731068">
        <w:rPr>
          <w:rFonts w:ascii="Times New Roman" w:hAnsi="Times New Roman" w:cs="Times New Roman"/>
          <w:sz w:val="28"/>
          <w:szCs w:val="28"/>
        </w:rPr>
        <w:t>перезаряджено</w:t>
      </w:r>
      <w:proofErr w:type="spellEnd"/>
      <w:r w:rsidRPr="00731068">
        <w:rPr>
          <w:rFonts w:ascii="Times New Roman" w:hAnsi="Times New Roman" w:cs="Times New Roman"/>
          <w:sz w:val="28"/>
          <w:szCs w:val="28"/>
        </w:rPr>
        <w:t xml:space="preserve"> 11 вогнегасників на суму</w:t>
      </w:r>
      <w:r w:rsidR="007D6287">
        <w:rPr>
          <w:rFonts w:ascii="Times New Roman" w:hAnsi="Times New Roman" w:cs="Times New Roman"/>
          <w:sz w:val="28"/>
          <w:szCs w:val="28"/>
        </w:rPr>
        <w:t>.</w:t>
      </w:r>
    </w:p>
    <w:p w:rsidR="006E4E88" w:rsidRDefault="00731068" w:rsidP="00731068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068">
        <w:rPr>
          <w:rFonts w:ascii="Times New Roman" w:hAnsi="Times New Roman" w:cs="Times New Roman"/>
          <w:sz w:val="28"/>
          <w:szCs w:val="28"/>
        </w:rPr>
        <w:t xml:space="preserve">Проведено атестацію робочих місць у вересні </w:t>
      </w:r>
      <w:r w:rsidR="006E4E88">
        <w:rPr>
          <w:rFonts w:ascii="Times New Roman" w:hAnsi="Times New Roman" w:cs="Times New Roman"/>
          <w:sz w:val="28"/>
          <w:szCs w:val="28"/>
        </w:rPr>
        <w:t>2022 року.</w:t>
      </w:r>
    </w:p>
    <w:p w:rsidR="007628C6" w:rsidRPr="006E4E88" w:rsidRDefault="00C20668" w:rsidP="006E4E88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1068">
        <w:rPr>
          <w:rFonts w:ascii="Times New Roman" w:hAnsi="Times New Roman" w:cs="Times New Roman"/>
          <w:sz w:val="28"/>
          <w:szCs w:val="28"/>
        </w:rPr>
        <w:t xml:space="preserve">Для забезпечення </w:t>
      </w:r>
      <w:r w:rsidR="003955B3" w:rsidRPr="00731068">
        <w:rPr>
          <w:rFonts w:ascii="Times New Roman" w:hAnsi="Times New Roman" w:cs="Times New Roman"/>
          <w:sz w:val="28"/>
          <w:szCs w:val="28"/>
        </w:rPr>
        <w:t xml:space="preserve">належного </w:t>
      </w:r>
      <w:r w:rsidRPr="00731068">
        <w:rPr>
          <w:rFonts w:ascii="Times New Roman" w:hAnsi="Times New Roman" w:cs="Times New Roman"/>
          <w:sz w:val="28"/>
          <w:szCs w:val="28"/>
        </w:rPr>
        <w:t xml:space="preserve">функціонування </w:t>
      </w:r>
      <w:r w:rsidR="003955B3" w:rsidRPr="00731068">
        <w:rPr>
          <w:rFonts w:ascii="Times New Roman" w:hAnsi="Times New Roman" w:cs="Times New Roman"/>
          <w:sz w:val="28"/>
          <w:szCs w:val="28"/>
        </w:rPr>
        <w:t>Ц</w:t>
      </w:r>
      <w:r w:rsidRPr="00731068">
        <w:rPr>
          <w:rFonts w:ascii="Times New Roman" w:hAnsi="Times New Roman" w:cs="Times New Roman"/>
          <w:sz w:val="28"/>
          <w:szCs w:val="28"/>
        </w:rPr>
        <w:t>ентру</w:t>
      </w:r>
      <w:r w:rsidR="00731068" w:rsidRPr="00731068">
        <w:rPr>
          <w:rFonts w:ascii="Times New Roman" w:hAnsi="Times New Roman" w:cs="Times New Roman"/>
          <w:sz w:val="28"/>
          <w:szCs w:val="28"/>
        </w:rPr>
        <w:t xml:space="preserve"> </w:t>
      </w:r>
      <w:r w:rsidR="003955B3" w:rsidRPr="00731068">
        <w:rPr>
          <w:rFonts w:ascii="Times New Roman" w:hAnsi="Times New Roman" w:cs="Times New Roman"/>
          <w:sz w:val="28"/>
          <w:szCs w:val="28"/>
        </w:rPr>
        <w:t>в умовах воєнного стану</w:t>
      </w:r>
      <w:r w:rsidRPr="00731068">
        <w:rPr>
          <w:rFonts w:ascii="Times New Roman" w:hAnsi="Times New Roman" w:cs="Times New Roman"/>
          <w:sz w:val="28"/>
          <w:szCs w:val="28"/>
        </w:rPr>
        <w:t>, зміцнення його матеріально-технічної бази</w:t>
      </w:r>
      <w:r w:rsidR="00731068" w:rsidRPr="00731068">
        <w:rPr>
          <w:rFonts w:ascii="Times New Roman" w:hAnsi="Times New Roman" w:cs="Times New Roman"/>
          <w:sz w:val="28"/>
          <w:szCs w:val="28"/>
        </w:rPr>
        <w:t xml:space="preserve"> в листопаді 2022</w:t>
      </w:r>
      <w:r w:rsidRPr="00731068">
        <w:rPr>
          <w:rFonts w:ascii="Times New Roman" w:hAnsi="Times New Roman" w:cs="Times New Roman"/>
          <w:sz w:val="28"/>
          <w:szCs w:val="28"/>
        </w:rPr>
        <w:t xml:space="preserve"> року було придбано  генератор</w:t>
      </w:r>
      <w:r w:rsidR="007D6287">
        <w:rPr>
          <w:rFonts w:ascii="Times New Roman" w:hAnsi="Times New Roman" w:cs="Times New Roman"/>
          <w:sz w:val="28"/>
          <w:szCs w:val="28"/>
        </w:rPr>
        <w:t xml:space="preserve">. </w:t>
      </w:r>
      <w:r w:rsidR="00731068" w:rsidRPr="00731068">
        <w:rPr>
          <w:rFonts w:ascii="Times New Roman" w:hAnsi="Times New Roman" w:cs="Times New Roman"/>
          <w:sz w:val="28"/>
          <w:szCs w:val="28"/>
        </w:rPr>
        <w:t>Для ефективної роботи генератора було</w:t>
      </w:r>
      <w:r w:rsidRPr="00731068">
        <w:rPr>
          <w:rFonts w:ascii="Times New Roman" w:hAnsi="Times New Roman" w:cs="Times New Roman"/>
          <w:sz w:val="28"/>
          <w:szCs w:val="28"/>
        </w:rPr>
        <w:t xml:space="preserve"> отримано послуги з обслуговування та утримання в належному стані внутрішніх мереж енергопостачання</w:t>
      </w:r>
      <w:r w:rsidR="007D6287">
        <w:rPr>
          <w:rFonts w:ascii="Times New Roman" w:hAnsi="Times New Roman" w:cs="Times New Roman"/>
          <w:sz w:val="28"/>
          <w:szCs w:val="28"/>
        </w:rPr>
        <w:t>.</w:t>
      </w:r>
    </w:p>
    <w:p w:rsidR="00FE7F1F" w:rsidRDefault="00FE7F1F" w:rsidP="009A7C0D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55F" w:rsidRPr="00FE7F1F" w:rsidRDefault="00B532B7" w:rsidP="00CE23C1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F1F">
        <w:rPr>
          <w:rFonts w:ascii="Times New Roman" w:hAnsi="Times New Roman" w:cs="Times New Roman"/>
          <w:sz w:val="28"/>
          <w:szCs w:val="28"/>
        </w:rPr>
        <w:t>Аналізуючи результати роботи КУ «Центр професійного розвитку педагогічних працівників</w:t>
      </w:r>
      <w:r w:rsidR="006E4E88" w:rsidRPr="00FE7F1F">
        <w:rPr>
          <w:rFonts w:ascii="Times New Roman" w:hAnsi="Times New Roman" w:cs="Times New Roman"/>
          <w:sz w:val="28"/>
          <w:szCs w:val="28"/>
        </w:rPr>
        <w:t xml:space="preserve"> Вінницької міської ради</w:t>
      </w:r>
      <w:r w:rsidRPr="00FE7F1F">
        <w:rPr>
          <w:rFonts w:ascii="Times New Roman" w:hAnsi="Times New Roman" w:cs="Times New Roman"/>
          <w:sz w:val="28"/>
          <w:szCs w:val="28"/>
        </w:rPr>
        <w:t>», слід зазначити, що впродовж 202</w:t>
      </w:r>
      <w:r w:rsidR="006E4E88" w:rsidRPr="00FE7F1F">
        <w:rPr>
          <w:rFonts w:ascii="Times New Roman" w:hAnsi="Times New Roman" w:cs="Times New Roman"/>
          <w:sz w:val="28"/>
          <w:szCs w:val="28"/>
        </w:rPr>
        <w:t>2</w:t>
      </w:r>
      <w:r w:rsidRPr="00FE7F1F">
        <w:rPr>
          <w:rFonts w:ascii="Times New Roman" w:hAnsi="Times New Roman" w:cs="Times New Roman"/>
          <w:sz w:val="28"/>
          <w:szCs w:val="28"/>
        </w:rPr>
        <w:t xml:space="preserve"> року в громаді були створені умови для неперервного професійного розвитку педагогічних працівників, а саме: </w:t>
      </w:r>
    </w:p>
    <w:p w:rsidR="006E4E88" w:rsidRPr="00FE7F1F" w:rsidRDefault="006E4E88" w:rsidP="00FE7F1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F1F">
        <w:rPr>
          <w:rFonts w:ascii="Times New Roman" w:hAnsi="Times New Roman" w:cs="Times New Roman"/>
          <w:sz w:val="28"/>
          <w:szCs w:val="28"/>
        </w:rPr>
        <w:t xml:space="preserve">консультантами Центру було проведено понад 280 </w:t>
      </w:r>
      <w:proofErr w:type="spellStart"/>
      <w:r w:rsidRPr="00FE7F1F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FE7F1F">
        <w:rPr>
          <w:rFonts w:ascii="Times New Roman" w:hAnsi="Times New Roman" w:cs="Times New Roman"/>
          <w:sz w:val="28"/>
          <w:szCs w:val="28"/>
        </w:rPr>
        <w:t xml:space="preserve"> та онлайн заходів з питань професійного розвитку педагогічних працівників;</w:t>
      </w:r>
    </w:p>
    <w:p w:rsidR="006E4E88" w:rsidRPr="00FE7F1F" w:rsidRDefault="006E4E88" w:rsidP="00FE7F1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F1F">
        <w:rPr>
          <w:rFonts w:ascii="Times New Roman" w:hAnsi="Times New Roman" w:cs="Times New Roman"/>
          <w:sz w:val="28"/>
          <w:szCs w:val="28"/>
        </w:rPr>
        <w:lastRenderedPageBreak/>
        <w:t>ефективно діяла трирівнева система інформування педагогічних працівників ВМТГ з питань професійного розвитку</w:t>
      </w:r>
      <w:r w:rsidR="00FE7F1F" w:rsidRPr="00FE7F1F">
        <w:rPr>
          <w:rFonts w:ascii="Times New Roman" w:hAnsi="Times New Roman" w:cs="Times New Roman"/>
          <w:sz w:val="28"/>
          <w:szCs w:val="28"/>
        </w:rPr>
        <w:t>, створено єдиний інформаційний освітній простір (</w:t>
      </w:r>
      <w:proofErr w:type="spellStart"/>
      <w:r w:rsidR="00FE7F1F" w:rsidRPr="00FE7F1F">
        <w:rPr>
          <w:rFonts w:ascii="Times New Roman" w:hAnsi="Times New Roman" w:cs="Times New Roman"/>
          <w:sz w:val="28"/>
          <w:szCs w:val="28"/>
        </w:rPr>
        <w:t>вебсайт</w:t>
      </w:r>
      <w:proofErr w:type="spellEnd"/>
      <w:r w:rsidR="00FE7F1F" w:rsidRPr="00FE7F1F">
        <w:rPr>
          <w:rFonts w:ascii="Times New Roman" w:hAnsi="Times New Roman" w:cs="Times New Roman"/>
          <w:sz w:val="28"/>
          <w:szCs w:val="28"/>
        </w:rPr>
        <w:t xml:space="preserve"> Центру, </w:t>
      </w:r>
      <w:proofErr w:type="spellStart"/>
      <w:r w:rsidR="00FE7F1F" w:rsidRPr="00FE7F1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FE7F1F" w:rsidRPr="00FE7F1F">
        <w:rPr>
          <w:rFonts w:ascii="Times New Roman" w:hAnsi="Times New Roman" w:cs="Times New Roman"/>
          <w:sz w:val="28"/>
          <w:szCs w:val="28"/>
        </w:rPr>
        <w:t xml:space="preserve">-сторінку Центру, </w:t>
      </w:r>
      <w:proofErr w:type="spellStart"/>
      <w:r w:rsidR="00FE7F1F" w:rsidRPr="00FE7F1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FE7F1F" w:rsidRPr="00FE7F1F">
        <w:rPr>
          <w:rFonts w:ascii="Times New Roman" w:hAnsi="Times New Roman" w:cs="Times New Roman"/>
          <w:sz w:val="28"/>
          <w:szCs w:val="28"/>
        </w:rPr>
        <w:t xml:space="preserve"> – спільноти педагогів)</w:t>
      </w:r>
      <w:r w:rsidRPr="00FE7F1F">
        <w:rPr>
          <w:rFonts w:ascii="Times New Roman" w:hAnsi="Times New Roman" w:cs="Times New Roman"/>
          <w:sz w:val="28"/>
          <w:szCs w:val="28"/>
        </w:rPr>
        <w:t>;</w:t>
      </w:r>
    </w:p>
    <w:p w:rsidR="006E4E88" w:rsidRPr="00FE7F1F" w:rsidRDefault="006E4E88" w:rsidP="00FE7F1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F1F">
        <w:rPr>
          <w:rFonts w:ascii="Times New Roman" w:hAnsi="Times New Roman" w:cs="Times New Roman"/>
          <w:sz w:val="28"/>
          <w:szCs w:val="28"/>
        </w:rPr>
        <w:t>забезпечено координацію діяльності 27 професійних спільнот педагогічних працівників ВМТГ, що об'єднують більше 1800 вчителів та 900 вихователів закладів загальної середньої, дошкільної та позашкільної освіти.</w:t>
      </w:r>
      <w:r w:rsidRPr="00FE7F1F">
        <w:rPr>
          <w:rFonts w:ascii="Times New Roman" w:hAnsi="Times New Roman" w:cs="Times New Roman"/>
          <w:sz w:val="28"/>
          <w:szCs w:val="28"/>
        </w:rPr>
        <w:tab/>
      </w:r>
    </w:p>
    <w:p w:rsidR="00F3055F" w:rsidRPr="00FE7F1F" w:rsidRDefault="00B532B7" w:rsidP="00FE7F1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F1F">
        <w:rPr>
          <w:rFonts w:ascii="Times New Roman" w:hAnsi="Times New Roman" w:cs="Times New Roman"/>
          <w:sz w:val="28"/>
          <w:szCs w:val="28"/>
        </w:rPr>
        <w:t>створено базу даних суб’єктів підвищення кваліфікації та базу даних онлайн</w:t>
      </w:r>
      <w:r w:rsidR="00FE7F1F">
        <w:rPr>
          <w:rFonts w:ascii="Times New Roman" w:hAnsi="Times New Roman" w:cs="Times New Roman"/>
          <w:sz w:val="28"/>
          <w:szCs w:val="28"/>
        </w:rPr>
        <w:t xml:space="preserve"> </w:t>
      </w:r>
      <w:r w:rsidRPr="00FE7F1F">
        <w:rPr>
          <w:rFonts w:ascii="Times New Roman" w:hAnsi="Times New Roman" w:cs="Times New Roman"/>
          <w:sz w:val="28"/>
          <w:szCs w:val="28"/>
        </w:rPr>
        <w:t xml:space="preserve">- ресурсів і платформ, корисних для роботи педагогічних працівників на </w:t>
      </w:r>
      <w:proofErr w:type="spellStart"/>
      <w:r w:rsidRPr="00FE7F1F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FE7F1F">
        <w:rPr>
          <w:rFonts w:ascii="Times New Roman" w:hAnsi="Times New Roman" w:cs="Times New Roman"/>
          <w:sz w:val="28"/>
          <w:szCs w:val="28"/>
        </w:rPr>
        <w:t xml:space="preserve"> Центру. </w:t>
      </w:r>
    </w:p>
    <w:p w:rsidR="00FE7F1F" w:rsidRPr="00FE7F1F" w:rsidRDefault="00B532B7" w:rsidP="00FE7F1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F1F">
        <w:rPr>
          <w:rFonts w:ascii="Times New Roman" w:hAnsi="Times New Roman" w:cs="Times New Roman"/>
          <w:sz w:val="28"/>
          <w:szCs w:val="28"/>
        </w:rPr>
        <w:t xml:space="preserve">надавалися індивідуальні адресні консультації, створено систему онлайн-замовлень індивідуальних консультацій для педагогів на </w:t>
      </w:r>
      <w:proofErr w:type="spellStart"/>
      <w:r w:rsidRPr="00FE7F1F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FE7F1F">
        <w:rPr>
          <w:rFonts w:ascii="Times New Roman" w:hAnsi="Times New Roman" w:cs="Times New Roman"/>
          <w:sz w:val="28"/>
          <w:szCs w:val="28"/>
        </w:rPr>
        <w:t xml:space="preserve"> Центру;</w:t>
      </w:r>
    </w:p>
    <w:p w:rsidR="00F3055F" w:rsidRPr="00FE7F1F" w:rsidRDefault="00B532B7" w:rsidP="00FE7F1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F1F">
        <w:rPr>
          <w:rFonts w:ascii="Times New Roman" w:hAnsi="Times New Roman" w:cs="Times New Roman"/>
          <w:sz w:val="28"/>
          <w:szCs w:val="28"/>
        </w:rPr>
        <w:t xml:space="preserve">здійснювався організаційно-методичний супровід проведення атестації педагогічних працівників, сертифікації, участі у професійних конкурсах; </w:t>
      </w:r>
    </w:p>
    <w:p w:rsidR="00FE7F1F" w:rsidRPr="00FE7F1F" w:rsidRDefault="00B532B7" w:rsidP="00FE7F1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F1F">
        <w:rPr>
          <w:rFonts w:ascii="Times New Roman" w:hAnsi="Times New Roman" w:cs="Times New Roman"/>
          <w:sz w:val="28"/>
          <w:szCs w:val="28"/>
        </w:rPr>
        <w:t>здійснювався супровід участі учнів в олімпіадах, творчих та інтелектуальних конкурсах;</w:t>
      </w:r>
    </w:p>
    <w:p w:rsidR="00F3055F" w:rsidRPr="00FE7F1F" w:rsidRDefault="00FE7F1F" w:rsidP="00FE7F1F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F1F">
        <w:rPr>
          <w:rFonts w:ascii="Times New Roman" w:hAnsi="Times New Roman" w:cs="Times New Roman"/>
          <w:sz w:val="28"/>
          <w:szCs w:val="28"/>
        </w:rPr>
        <w:t>здійснювався психологічний супровід учасників освітнього процесу.</w:t>
      </w:r>
    </w:p>
    <w:p w:rsidR="00F3055F" w:rsidRDefault="00F3055F" w:rsidP="00FE7F1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55F" w:rsidRPr="00587498" w:rsidRDefault="00B532B7" w:rsidP="005874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87498">
        <w:rPr>
          <w:rFonts w:ascii="Times New Roman" w:hAnsi="Times New Roman" w:cs="Times New Roman"/>
          <w:sz w:val="28"/>
          <w:szCs w:val="28"/>
        </w:rPr>
        <w:t>Разом з тим, аналіз роботи Центру свідчить про необхідність удосконалення роботи щодо:</w:t>
      </w:r>
    </w:p>
    <w:p w:rsidR="00F3055F" w:rsidRPr="00587498" w:rsidRDefault="00B532B7" w:rsidP="0058749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498">
        <w:rPr>
          <w:rFonts w:ascii="Times New Roman" w:hAnsi="Times New Roman" w:cs="Times New Roman"/>
          <w:sz w:val="28"/>
          <w:szCs w:val="28"/>
        </w:rPr>
        <w:t>формування в педагогів стійкої мотивації до неперервного професійного розвитку;</w:t>
      </w:r>
    </w:p>
    <w:p w:rsidR="00715902" w:rsidRPr="00587498" w:rsidRDefault="00FE7F1F" w:rsidP="0058749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498">
        <w:rPr>
          <w:rFonts w:ascii="Times New Roman" w:hAnsi="Times New Roman" w:cs="Times New Roman"/>
          <w:sz w:val="28"/>
          <w:szCs w:val="28"/>
        </w:rPr>
        <w:t>формування системи роботи для</w:t>
      </w:r>
      <w:r w:rsidR="00B532B7" w:rsidRPr="00587498">
        <w:rPr>
          <w:rFonts w:ascii="Times New Roman" w:hAnsi="Times New Roman" w:cs="Times New Roman"/>
          <w:sz w:val="28"/>
          <w:szCs w:val="28"/>
        </w:rPr>
        <w:t xml:space="preserve"> професійного розвитку </w:t>
      </w:r>
      <w:r w:rsidRPr="00587498">
        <w:rPr>
          <w:rFonts w:ascii="Times New Roman" w:hAnsi="Times New Roman" w:cs="Times New Roman"/>
          <w:sz w:val="28"/>
          <w:szCs w:val="28"/>
        </w:rPr>
        <w:t>освітян ВМТГ;</w:t>
      </w:r>
    </w:p>
    <w:p w:rsidR="00F3055F" w:rsidRPr="00587498" w:rsidRDefault="00B532B7" w:rsidP="0058749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498">
        <w:rPr>
          <w:rFonts w:ascii="Times New Roman" w:hAnsi="Times New Roman" w:cs="Times New Roman"/>
          <w:sz w:val="28"/>
          <w:szCs w:val="28"/>
        </w:rPr>
        <w:t>розроблення е-матеріалів</w:t>
      </w:r>
      <w:r w:rsidR="00715902" w:rsidRPr="00587498">
        <w:rPr>
          <w:rFonts w:ascii="Times New Roman" w:hAnsi="Times New Roman" w:cs="Times New Roman"/>
          <w:sz w:val="28"/>
          <w:szCs w:val="28"/>
        </w:rPr>
        <w:t xml:space="preserve"> (алгоритмів, дорожніх карт, чек-листів тощо)</w:t>
      </w:r>
      <w:r w:rsidRPr="00587498">
        <w:rPr>
          <w:rFonts w:ascii="Times New Roman" w:hAnsi="Times New Roman" w:cs="Times New Roman"/>
          <w:sz w:val="28"/>
          <w:szCs w:val="28"/>
        </w:rPr>
        <w:t xml:space="preserve"> з метою консультування педагогів щодо побудови траєкторії професійного розвитку, розроблення документів закладу освіти, особливостей упровадження Державного стандарту базової освіти,</w:t>
      </w:r>
      <w:r w:rsidR="00715902" w:rsidRPr="00587498">
        <w:rPr>
          <w:rFonts w:ascii="Times New Roman" w:hAnsi="Times New Roman" w:cs="Times New Roman"/>
          <w:sz w:val="28"/>
          <w:szCs w:val="28"/>
        </w:rPr>
        <w:t xml:space="preserve"> </w:t>
      </w:r>
      <w:r w:rsidRPr="00587498">
        <w:rPr>
          <w:rFonts w:ascii="Times New Roman" w:hAnsi="Times New Roman" w:cs="Times New Roman"/>
          <w:sz w:val="28"/>
          <w:szCs w:val="28"/>
        </w:rPr>
        <w:t xml:space="preserve">вивчення нових модельних програм та розробки освітніх та навчальних програм; </w:t>
      </w:r>
    </w:p>
    <w:p w:rsidR="00F3055F" w:rsidRPr="00587498" w:rsidRDefault="00715902" w:rsidP="0058749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498">
        <w:rPr>
          <w:rFonts w:ascii="Times New Roman" w:hAnsi="Times New Roman" w:cs="Times New Roman"/>
          <w:sz w:val="28"/>
          <w:szCs w:val="28"/>
        </w:rPr>
        <w:t>модерніз</w:t>
      </w:r>
      <w:r w:rsidR="00CE23C1" w:rsidRPr="00587498">
        <w:rPr>
          <w:rFonts w:ascii="Times New Roman" w:hAnsi="Times New Roman" w:cs="Times New Roman"/>
          <w:sz w:val="28"/>
          <w:szCs w:val="28"/>
        </w:rPr>
        <w:t xml:space="preserve">ація </w:t>
      </w:r>
      <w:r w:rsidRPr="00587498">
        <w:rPr>
          <w:rFonts w:ascii="Times New Roman" w:hAnsi="Times New Roman" w:cs="Times New Roman"/>
          <w:sz w:val="28"/>
          <w:szCs w:val="28"/>
        </w:rPr>
        <w:t>сторінк</w:t>
      </w:r>
      <w:r w:rsidR="00CE23C1" w:rsidRPr="00587498">
        <w:rPr>
          <w:rFonts w:ascii="Times New Roman" w:hAnsi="Times New Roman" w:cs="Times New Roman"/>
          <w:sz w:val="28"/>
          <w:szCs w:val="28"/>
        </w:rPr>
        <w:t>и</w:t>
      </w:r>
      <w:r w:rsidRPr="00587498">
        <w:rPr>
          <w:rFonts w:ascii="Times New Roman" w:hAnsi="Times New Roman" w:cs="Times New Roman"/>
          <w:sz w:val="28"/>
          <w:szCs w:val="28"/>
        </w:rPr>
        <w:t xml:space="preserve"> на </w:t>
      </w:r>
      <w:r w:rsidR="00B532B7" w:rsidRPr="00587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498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587498">
        <w:rPr>
          <w:rFonts w:ascii="Times New Roman" w:hAnsi="Times New Roman" w:cs="Times New Roman"/>
          <w:sz w:val="28"/>
          <w:szCs w:val="28"/>
        </w:rPr>
        <w:t xml:space="preserve"> Центру </w:t>
      </w:r>
      <w:r w:rsidR="00B532B7" w:rsidRPr="00587498">
        <w:rPr>
          <w:rFonts w:ascii="Times New Roman" w:hAnsi="Times New Roman" w:cs="Times New Roman"/>
          <w:sz w:val="28"/>
          <w:szCs w:val="28"/>
        </w:rPr>
        <w:t>щодо надання консультацій на замовлення педагогів;</w:t>
      </w:r>
    </w:p>
    <w:p w:rsidR="00CE23C1" w:rsidRPr="00587498" w:rsidRDefault="00B532B7" w:rsidP="0058749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498">
        <w:rPr>
          <w:rFonts w:ascii="Times New Roman" w:hAnsi="Times New Roman" w:cs="Times New Roman"/>
          <w:sz w:val="28"/>
          <w:szCs w:val="28"/>
        </w:rPr>
        <w:t>здійснення анонсування актуальних освітянських подій;</w:t>
      </w:r>
    </w:p>
    <w:p w:rsidR="00CE23C1" w:rsidRDefault="00B532B7" w:rsidP="0058749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498">
        <w:rPr>
          <w:rFonts w:ascii="Times New Roman" w:hAnsi="Times New Roman" w:cs="Times New Roman"/>
          <w:sz w:val="28"/>
          <w:szCs w:val="28"/>
        </w:rPr>
        <w:t>координація діяльності професійних спільнот, створення бази даних «кращих практик» педагогів</w:t>
      </w:r>
      <w:r w:rsidR="00587498" w:rsidRPr="00587498">
        <w:rPr>
          <w:rFonts w:ascii="Times New Roman" w:hAnsi="Times New Roman" w:cs="Times New Roman"/>
          <w:sz w:val="28"/>
          <w:szCs w:val="28"/>
        </w:rPr>
        <w:t>.</w:t>
      </w:r>
    </w:p>
    <w:p w:rsidR="005E1AA5" w:rsidRDefault="005E1AA5" w:rsidP="005E1AA5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E1AA5" w:rsidRDefault="005E1AA5" w:rsidP="005E1AA5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5E1AA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E81"/>
    <w:multiLevelType w:val="hybridMultilevel"/>
    <w:tmpl w:val="214CD6C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74DC"/>
    <w:multiLevelType w:val="hybridMultilevel"/>
    <w:tmpl w:val="E02A477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2D6"/>
    <w:multiLevelType w:val="hybridMultilevel"/>
    <w:tmpl w:val="783E60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11D"/>
    <w:multiLevelType w:val="hybridMultilevel"/>
    <w:tmpl w:val="95BCEB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37D7"/>
    <w:multiLevelType w:val="multilevel"/>
    <w:tmpl w:val="0534EE04"/>
    <w:lvl w:ilvl="0">
      <w:start w:val="1"/>
      <w:numFmt w:val="bullet"/>
      <w:lvlText w:val="●"/>
      <w:lvlJc w:val="left"/>
      <w:pPr>
        <w:ind w:left="720" w:hanging="360"/>
      </w:pPr>
      <w:rPr>
        <w:sz w:val="8"/>
        <w:szCs w:val="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791C5B"/>
    <w:multiLevelType w:val="multilevel"/>
    <w:tmpl w:val="0986DC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E25FF0"/>
    <w:multiLevelType w:val="hybridMultilevel"/>
    <w:tmpl w:val="8FCC02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30685E"/>
    <w:multiLevelType w:val="hybridMultilevel"/>
    <w:tmpl w:val="7ACECED4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0465FC"/>
    <w:multiLevelType w:val="hybridMultilevel"/>
    <w:tmpl w:val="92D8E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D059A"/>
    <w:multiLevelType w:val="multilevel"/>
    <w:tmpl w:val="35848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332C7A"/>
    <w:multiLevelType w:val="hybridMultilevel"/>
    <w:tmpl w:val="E7623D9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C7911"/>
    <w:multiLevelType w:val="multilevel"/>
    <w:tmpl w:val="A20C2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30A2599"/>
    <w:multiLevelType w:val="multilevel"/>
    <w:tmpl w:val="81B2F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177C1"/>
    <w:multiLevelType w:val="hybridMultilevel"/>
    <w:tmpl w:val="85268A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A389B"/>
    <w:multiLevelType w:val="hybridMultilevel"/>
    <w:tmpl w:val="849A84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7787865"/>
    <w:multiLevelType w:val="hybridMultilevel"/>
    <w:tmpl w:val="FCC6D0A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574D6"/>
    <w:multiLevelType w:val="hybridMultilevel"/>
    <w:tmpl w:val="15E09F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F3B1A"/>
    <w:multiLevelType w:val="multilevel"/>
    <w:tmpl w:val="48E02B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17"/>
  </w:num>
  <w:num w:numId="7">
    <w:abstractNumId w:val="8"/>
  </w:num>
  <w:num w:numId="8">
    <w:abstractNumId w:val="6"/>
  </w:num>
  <w:num w:numId="9">
    <w:abstractNumId w:val="14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15"/>
  </w:num>
  <w:num w:numId="15">
    <w:abstractNumId w:val="10"/>
  </w:num>
  <w:num w:numId="16">
    <w:abstractNumId w:val="0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3D3A"/>
    <w:rsid w:val="00084B05"/>
    <w:rsid w:val="00101912"/>
    <w:rsid w:val="001102EA"/>
    <w:rsid w:val="001310BE"/>
    <w:rsid w:val="00153BD8"/>
    <w:rsid w:val="001671C5"/>
    <w:rsid w:val="00170D52"/>
    <w:rsid w:val="001A7997"/>
    <w:rsid w:val="001E409F"/>
    <w:rsid w:val="001F7ABA"/>
    <w:rsid w:val="00204642"/>
    <w:rsid w:val="002210CE"/>
    <w:rsid w:val="00222475"/>
    <w:rsid w:val="00252475"/>
    <w:rsid w:val="00270CC5"/>
    <w:rsid w:val="00286102"/>
    <w:rsid w:val="00324F47"/>
    <w:rsid w:val="003414E5"/>
    <w:rsid w:val="00356DE8"/>
    <w:rsid w:val="00391DD7"/>
    <w:rsid w:val="003955B3"/>
    <w:rsid w:val="003A0C91"/>
    <w:rsid w:val="003B2705"/>
    <w:rsid w:val="003C1F34"/>
    <w:rsid w:val="003F360D"/>
    <w:rsid w:val="0048067C"/>
    <w:rsid w:val="004B5689"/>
    <w:rsid w:val="004C2EC4"/>
    <w:rsid w:val="004F17CE"/>
    <w:rsid w:val="005122DA"/>
    <w:rsid w:val="005239F3"/>
    <w:rsid w:val="00540A81"/>
    <w:rsid w:val="005478F2"/>
    <w:rsid w:val="00584BA4"/>
    <w:rsid w:val="00587498"/>
    <w:rsid w:val="00587C00"/>
    <w:rsid w:val="005E1AA5"/>
    <w:rsid w:val="006075DE"/>
    <w:rsid w:val="0061519E"/>
    <w:rsid w:val="00663CF7"/>
    <w:rsid w:val="00671FCA"/>
    <w:rsid w:val="006A7211"/>
    <w:rsid w:val="006D52CC"/>
    <w:rsid w:val="006D7AB3"/>
    <w:rsid w:val="006E4E88"/>
    <w:rsid w:val="0071001E"/>
    <w:rsid w:val="00715902"/>
    <w:rsid w:val="007236F8"/>
    <w:rsid w:val="00731068"/>
    <w:rsid w:val="007475B7"/>
    <w:rsid w:val="007628C6"/>
    <w:rsid w:val="00766E95"/>
    <w:rsid w:val="007D6287"/>
    <w:rsid w:val="007F3343"/>
    <w:rsid w:val="007F70DF"/>
    <w:rsid w:val="00886738"/>
    <w:rsid w:val="008D02E2"/>
    <w:rsid w:val="008D6071"/>
    <w:rsid w:val="009462F6"/>
    <w:rsid w:val="009849C1"/>
    <w:rsid w:val="009952C7"/>
    <w:rsid w:val="00996DA7"/>
    <w:rsid w:val="009A3D3A"/>
    <w:rsid w:val="009A7C0D"/>
    <w:rsid w:val="009D6F07"/>
    <w:rsid w:val="009E3A74"/>
    <w:rsid w:val="00A057E5"/>
    <w:rsid w:val="00A37086"/>
    <w:rsid w:val="00A615DC"/>
    <w:rsid w:val="00A6592D"/>
    <w:rsid w:val="00A73025"/>
    <w:rsid w:val="00AB27C3"/>
    <w:rsid w:val="00AE2BDD"/>
    <w:rsid w:val="00B13D0B"/>
    <w:rsid w:val="00B14E05"/>
    <w:rsid w:val="00B532B7"/>
    <w:rsid w:val="00BD62E1"/>
    <w:rsid w:val="00BD7EF0"/>
    <w:rsid w:val="00BE0335"/>
    <w:rsid w:val="00C166F2"/>
    <w:rsid w:val="00C20668"/>
    <w:rsid w:val="00C44B54"/>
    <w:rsid w:val="00C65CE8"/>
    <w:rsid w:val="00C72DEE"/>
    <w:rsid w:val="00CE23C1"/>
    <w:rsid w:val="00D26E63"/>
    <w:rsid w:val="00D3307F"/>
    <w:rsid w:val="00D6241E"/>
    <w:rsid w:val="00D6362D"/>
    <w:rsid w:val="00D644EA"/>
    <w:rsid w:val="00D712F8"/>
    <w:rsid w:val="00D82A7B"/>
    <w:rsid w:val="00D8455E"/>
    <w:rsid w:val="00DC40BD"/>
    <w:rsid w:val="00DF3AD8"/>
    <w:rsid w:val="00E4272E"/>
    <w:rsid w:val="00E50366"/>
    <w:rsid w:val="00E53464"/>
    <w:rsid w:val="00E66985"/>
    <w:rsid w:val="00EC3775"/>
    <w:rsid w:val="00EE50F3"/>
    <w:rsid w:val="00EE653A"/>
    <w:rsid w:val="00F3055F"/>
    <w:rsid w:val="00F4708E"/>
    <w:rsid w:val="00FB4D1C"/>
    <w:rsid w:val="00FB51A8"/>
    <w:rsid w:val="00FD2559"/>
    <w:rsid w:val="00FE7F1F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012B"/>
  <w15:docId w15:val="{42318E78-AB63-4EF3-9015-97A7099C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1436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 Spacing"/>
    <w:uiPriority w:val="1"/>
    <w:qFormat/>
    <w:rsid w:val="00D33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Gc6beDMZhq6k/8qO1ymOW4Fkg==">AMUW2mWgO/8Csnfu41odygmIGOIRNYGfHw5c6Yy791hirAcH1Lt7RyF3oCM5KWaYBRw0V/7xl7kp1raFfqVy3D4h+/oXcjM3Nn+pQvYSEnsSCwjYXaa9Cu0=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5</Pages>
  <Words>7981</Words>
  <Characters>4550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Директор</cp:lastModifiedBy>
  <cp:revision>85</cp:revision>
  <cp:lastPrinted>2023-02-22T13:35:00Z</cp:lastPrinted>
  <dcterms:created xsi:type="dcterms:W3CDTF">2022-01-24T09:19:00Z</dcterms:created>
  <dcterms:modified xsi:type="dcterms:W3CDTF">2023-06-07T08:56:00Z</dcterms:modified>
</cp:coreProperties>
</file>