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4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:rsidR="00E829D4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директора КУ «ЦПРПП ВМР»</w:t>
      </w:r>
    </w:p>
    <w:p w:rsidR="00E829D4" w:rsidRPr="006C569D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69D">
        <w:rPr>
          <w:rFonts w:ascii="Times New Roman" w:eastAsia="Times New Roman" w:hAnsi="Times New Roman" w:cs="Times New Roman"/>
          <w:sz w:val="28"/>
          <w:szCs w:val="28"/>
          <w:lang w:val="uk-UA"/>
        </w:rPr>
        <w:t>02 жовтня 2023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6C569D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</w:p>
    <w:p w:rsidR="00E829D4" w:rsidRDefault="00E829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працівників</w:t>
      </w:r>
      <w:proofErr w:type="spellEnd"/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 КМУ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21.08.2019 № 800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КМУ № 1133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27.12.2019.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502130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37D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DD2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</w:t>
      </w:r>
      <w:r w:rsidR="006F41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6F41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технологічної</w:t>
      </w:r>
      <w:r w:rsidR="005F0E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освітньої галузі</w:t>
      </w:r>
      <w:r w:rsidR="00137D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7DD2" w:rsidRPr="00502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рамках ІІ етапу Всеукраїнської учнівської олімпіади з </w:t>
      </w:r>
      <w:r w:rsidR="006F4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трудового навчання (технологій)</w:t>
      </w:r>
      <w:r w:rsidR="00137DD2" w:rsidRPr="00502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9D4" w:rsidRPr="00D07036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D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07304D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37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діяльності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B4F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Обговорення, аналіз</w:t>
      </w:r>
      <w:r w:rsidR="005F0E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B64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 w:rsidR="007B6494">
        <w:rPr>
          <w:rFonts w:ascii="Times New Roman" w:eastAsia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7B6494" w:rsidRPr="007B6494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="007B6494">
        <w:rPr>
          <w:rFonts w:ascii="Times New Roman" w:eastAsia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7B64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журі та </w:t>
      </w:r>
      <w:r w:rsidR="006F4165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критеріїв оцінювання</w:t>
      </w:r>
      <w:r w:rsidR="000730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29D4" w:rsidRPr="005F0EA1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29D4" w:rsidRPr="00D07036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Розробники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52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37DD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омунальна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інницької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ради»</w:t>
      </w:r>
      <w:r w:rsidR="00D07036">
        <w:rPr>
          <w:rFonts w:ascii="Times New Roman" w:eastAsia="Times New Roman" w:hAnsi="Times New Roman" w:cs="Times New Roman"/>
          <w:sz w:val="28"/>
          <w:szCs w:val="28"/>
          <w:lang w:val="uk-UA"/>
        </w:rPr>
        <w:t>, консультант Мельник Т.С.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Цільова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  </w:t>
      </w:r>
      <w:r w:rsidR="00D07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вчителі </w:t>
      </w:r>
      <w:r w:rsidR="006F4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трудового навчання (технологій)</w:t>
      </w:r>
      <w:r w:rsidR="00904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педпрацівники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Мета: </w:t>
      </w:r>
    </w:p>
    <w:p w:rsidR="00D07036" w:rsidRPr="00AB06FD" w:rsidRDefault="00D07036" w:rsidP="00D070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вивчити актуальну нормативну базу щодо проведення Всеукраїнських учнівських олімпіад.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покращити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знання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навички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розв</w:t>
      </w:r>
      <w:r w:rsidR="00096F04">
        <w:rPr>
          <w:rFonts w:ascii="Times New Roman" w:eastAsia="Times New Roman" w:hAnsi="Times New Roman"/>
          <w:sz w:val="28"/>
          <w:szCs w:val="28"/>
          <w:highlight w:val="white"/>
        </w:rPr>
        <w:t>язування</w:t>
      </w:r>
      <w:proofErr w:type="spellEnd"/>
      <w:r w:rsidR="00096F04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bookmarkStart w:id="1" w:name="_Hlk153810224"/>
      <w:proofErr w:type="spellStart"/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олімпіадних</w:t>
      </w:r>
      <w:proofErr w:type="spellEnd"/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r w:rsidR="00096F04">
        <w:rPr>
          <w:rFonts w:ascii="Times New Roman" w:eastAsia="Times New Roman" w:hAnsi="Times New Roman"/>
          <w:sz w:val="28"/>
          <w:szCs w:val="28"/>
          <w:highlight w:val="white"/>
        </w:rPr>
        <w:t>за</w:t>
      </w:r>
      <w:proofErr w:type="spellStart"/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вдань</w:t>
      </w:r>
      <w:proofErr w:type="spellEnd"/>
      <w:r w:rsidR="00096F04">
        <w:rPr>
          <w:rFonts w:ascii="Times New Roman" w:eastAsia="Times New Roman" w:hAnsi="Times New Roman"/>
          <w:sz w:val="28"/>
          <w:szCs w:val="28"/>
          <w:highlight w:val="white"/>
        </w:rPr>
        <w:t xml:space="preserve"> з </w:t>
      </w:r>
      <w:proofErr w:type="spellStart"/>
      <w:r w:rsidR="006F4165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трудовго</w:t>
      </w:r>
      <w:proofErr w:type="spellEnd"/>
      <w:r w:rsidR="006F4165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навчання (технологій)</w:t>
      </w: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 </w:t>
      </w:r>
    </w:p>
    <w:bookmarkEnd w:id="1"/>
    <w:p w:rsidR="00E829D4" w:rsidRPr="00AB06FD" w:rsidRDefault="00096F04" w:rsidP="005F0EA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вдосконалити вміння складання </w:t>
      </w:r>
      <w:r w:rsidR="006F4165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критеріїв оцінювання олімпіад них завдань</w:t>
      </w:r>
      <w:r w:rsidR="005F0EA1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r w:rsid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професійно-педагогічних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тривалість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6F416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</w:t>
      </w:r>
      <w:r w:rsidR="00F30F7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F0EA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ЄКТС)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компетентностей,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вдосконалюватимуться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набуватимуться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29D4" w:rsidRDefault="00D076C5" w:rsidP="00952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інформаційна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комунікативна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особистісного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самовдосконалення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культурна. </w:t>
      </w:r>
    </w:p>
    <w:p w:rsidR="00E829D4" w:rsidRDefault="00E829D4" w:rsidP="00952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829D4" w:rsidRDefault="00D076C5" w:rsidP="00952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Професійні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мовно-комунікативна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предметно-методична;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</w:t>
      </w:r>
      <w:r>
        <w:rPr>
          <w:rFonts w:ascii="Times New Roman" w:eastAsia="Times New Roman" w:hAnsi="Times New Roman" w:cs="Times New Roman"/>
          <w:sz w:val="28"/>
          <w:szCs w:val="28"/>
        </w:rPr>
        <w:t>о-цифрова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502130" w:rsidRDefault="00D076C5" w:rsidP="00502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Очікувані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результати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навчання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перевірки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7036" w:rsidRPr="00D07036" w:rsidRDefault="00D07036" w:rsidP="005021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знатимуть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актуальну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нормативну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базу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Всеукраїнських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учнівських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олімпіад</w:t>
      </w:r>
      <w:proofErr w:type="spellEnd"/>
    </w:p>
    <w:p w:rsidR="00D07036" w:rsidRPr="00D07036" w:rsidRDefault="00952B4F" w:rsidP="00502130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вдосконалять вміння </w:t>
      </w:r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розв</w:t>
      </w:r>
      <w:proofErr w:type="spellEnd"/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</w:rPr>
        <w:t>’</w:t>
      </w:r>
      <w:proofErr w:type="spellStart"/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язувати</w:t>
      </w:r>
      <w:proofErr w:type="spellEnd"/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="00D07036" w:rsidRPr="00D07036">
        <w:rPr>
          <w:rFonts w:ascii="Times New Roman" w:eastAsia="Times New Roman" w:hAnsi="Times New Roman"/>
          <w:sz w:val="28"/>
          <w:szCs w:val="28"/>
          <w:lang w:val="uk-UA"/>
        </w:rPr>
        <w:t>олімпіадних</w:t>
      </w:r>
      <w:proofErr w:type="spellEnd"/>
      <w:r w:rsidR="00D07036" w:rsidRPr="00D07036">
        <w:rPr>
          <w:rFonts w:ascii="Times New Roman" w:eastAsia="Times New Roman" w:hAnsi="Times New Roman"/>
          <w:sz w:val="28"/>
          <w:szCs w:val="28"/>
          <w:lang w:val="uk-UA"/>
        </w:rPr>
        <w:t xml:space="preserve"> завдань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</w:t>
      </w:r>
      <w:r w:rsidR="00D07036" w:rsidRPr="00D0703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F4165">
        <w:rPr>
          <w:rFonts w:ascii="Times New Roman" w:eastAsia="Times New Roman" w:hAnsi="Times New Roman"/>
          <w:sz w:val="28"/>
          <w:szCs w:val="28"/>
          <w:lang w:val="uk-UA"/>
        </w:rPr>
        <w:t>трудового навчання (технологій)</w:t>
      </w:r>
      <w:r w:rsidR="00D07036" w:rsidRPr="00D07036">
        <w:rPr>
          <w:rFonts w:ascii="Times New Roman" w:eastAsia="Times New Roman" w:hAnsi="Times New Roman"/>
          <w:sz w:val="28"/>
          <w:szCs w:val="28"/>
          <w:lang w:val="uk-UA"/>
        </w:rPr>
        <w:t xml:space="preserve">; </w:t>
      </w:r>
    </w:p>
    <w:p w:rsidR="00AB06FD" w:rsidRPr="005F0EA1" w:rsidRDefault="00D07036" w:rsidP="00AB06F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/>
        </w:rPr>
      </w:pPr>
      <w:r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вмітимуть</w:t>
      </w:r>
      <w:r w:rsidR="002B0764"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r w:rsidR="00CA026F"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створювати </w:t>
      </w:r>
      <w:r w:rsidR="006F4165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критерії оцінювання олімпіад них завдань</w:t>
      </w:r>
    </w:p>
    <w:p w:rsidR="00E829D4" w:rsidRPr="00502130" w:rsidRDefault="00D076C5" w:rsidP="00502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Змі</w:t>
      </w:r>
      <w:proofErr w:type="gram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</w:t>
      </w:r>
      <w:proofErr w:type="spellEnd"/>
      <w:proofErr w:type="gram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829D4" w:rsidRPr="00502130" w:rsidRDefault="0007304D" w:rsidP="00D0749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="00D0749B" w:rsidRPr="00502130">
        <w:rPr>
          <w:rFonts w:ascii="Times New Roman" w:eastAsia="Times New Roman" w:hAnsi="Times New Roman"/>
          <w:sz w:val="28"/>
          <w:szCs w:val="28"/>
          <w:lang w:val="uk-UA"/>
        </w:rPr>
        <w:t>кт</w:t>
      </w:r>
      <w:r w:rsidR="00502130" w:rsidRPr="00502130">
        <w:rPr>
          <w:rFonts w:ascii="Times New Roman" w:eastAsia="Times New Roman" w:hAnsi="Times New Roman"/>
          <w:sz w:val="28"/>
          <w:szCs w:val="28"/>
          <w:lang w:val="uk-UA"/>
        </w:rPr>
        <w:t>уал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ізація </w:t>
      </w:r>
      <w:r w:rsidR="00D0749B" w:rsidRPr="00502130">
        <w:rPr>
          <w:rFonts w:ascii="Times New Roman" w:eastAsia="Times New Roman" w:hAnsi="Times New Roman"/>
          <w:sz w:val="28"/>
          <w:szCs w:val="28"/>
          <w:lang w:val="uk-UA"/>
        </w:rPr>
        <w:t>норм</w:t>
      </w:r>
      <w:r w:rsidR="00502130" w:rsidRPr="00502130">
        <w:rPr>
          <w:rFonts w:ascii="Times New Roman" w:eastAsia="Times New Roman" w:hAnsi="Times New Roman"/>
          <w:sz w:val="28"/>
          <w:szCs w:val="28"/>
          <w:lang w:val="uk-UA"/>
        </w:rPr>
        <w:t>ативної</w:t>
      </w:r>
      <w:r w:rsidR="00D0749B" w:rsidRPr="00502130">
        <w:rPr>
          <w:rFonts w:ascii="Times New Roman" w:eastAsia="Times New Roman" w:hAnsi="Times New Roman"/>
          <w:sz w:val="28"/>
          <w:szCs w:val="28"/>
          <w:lang w:val="uk-UA"/>
        </w:rPr>
        <w:t xml:space="preserve"> бази</w:t>
      </w:r>
      <w:r w:rsidR="00502130" w:rsidRPr="0050213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="00502130" w:rsidRPr="0050213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="00502130" w:rsidRPr="0050213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Всеукраїнських</w:t>
      </w:r>
      <w:proofErr w:type="spellEnd"/>
      <w:r w:rsidR="00502130" w:rsidRPr="0050213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учнівських</w:t>
      </w:r>
      <w:proofErr w:type="spellEnd"/>
      <w:r w:rsidR="00502130" w:rsidRPr="0050213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олімпіад</w:t>
      </w:r>
      <w:proofErr w:type="spellEnd"/>
      <w:r w:rsidR="0016308A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0749B" w:rsidRDefault="005F0EA1" w:rsidP="00D074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Обговорення </w:t>
      </w:r>
      <w:r w:rsidR="006F4165">
        <w:rPr>
          <w:rFonts w:ascii="Times New Roman" w:eastAsia="Times New Roman" w:hAnsi="Times New Roman"/>
          <w:sz w:val="28"/>
          <w:szCs w:val="28"/>
          <w:lang w:val="uk-UA"/>
        </w:rPr>
        <w:t>та тестів та завдань, створення розв’язків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5F0EA1" w:rsidRDefault="005F0EA1" w:rsidP="00D074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С</w:t>
      </w:r>
      <w:r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твор</w:t>
      </w: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ення</w:t>
      </w:r>
      <w:r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r w:rsidR="006F4165">
        <w:rPr>
          <w:rFonts w:ascii="Times New Roman" w:eastAsia="Times New Roman" w:hAnsi="Times New Roman"/>
          <w:sz w:val="28"/>
          <w:szCs w:val="28"/>
          <w:lang w:val="uk-UA"/>
        </w:rPr>
        <w:t xml:space="preserve">критеріїв оцінювання </w:t>
      </w:r>
      <w:proofErr w:type="spellStart"/>
      <w:r w:rsidR="006F4165">
        <w:rPr>
          <w:rFonts w:ascii="Times New Roman" w:eastAsia="Times New Roman" w:hAnsi="Times New Roman"/>
          <w:sz w:val="28"/>
          <w:szCs w:val="28"/>
          <w:lang w:val="uk-UA"/>
        </w:rPr>
        <w:t>олімпіадних</w:t>
      </w:r>
      <w:proofErr w:type="spellEnd"/>
      <w:r w:rsidR="006F4165">
        <w:rPr>
          <w:rFonts w:ascii="Times New Roman" w:eastAsia="Times New Roman" w:hAnsi="Times New Roman"/>
          <w:sz w:val="28"/>
          <w:szCs w:val="28"/>
          <w:lang w:val="uk-UA"/>
        </w:rPr>
        <w:t xml:space="preserve"> робіт.</w:t>
      </w:r>
    </w:p>
    <w:p w:rsidR="005F0EA1" w:rsidRPr="00502130" w:rsidRDefault="005F0EA1" w:rsidP="00D074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Перевірка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олімпіадних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робіт</w:t>
      </w:r>
      <w:r w:rsidR="0016308A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E829D4" w:rsidRPr="00DA01F3" w:rsidRDefault="00E82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Документ за результатами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проходження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67873"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курсу з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підвищення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кваліфікації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873" w:rsidRPr="00502130" w:rsidRDefault="00D076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Умови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отримання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сертифікату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bookmarkStart w:id="2" w:name="_GoBack"/>
      <w:bookmarkEnd w:id="2"/>
    </w:p>
    <w:p w:rsidR="00067873" w:rsidRPr="00067873" w:rsidRDefault="00D076C5" w:rsidP="0006787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обов'язкова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присутність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067873" w:rsidRPr="00067873" w:rsidRDefault="00D076C5" w:rsidP="0006787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активна участь</w:t>
      </w:r>
      <w:r w:rsidR="00067873" w:rsidRPr="000678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502130" w:rsidRDefault="00D076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Порядок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видачі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сертифікату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про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підвищення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кваліфікації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 </w:t>
      </w: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заходу.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Вартість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освітньої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послуги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D076C5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829D4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C3"/>
    <w:multiLevelType w:val="multilevel"/>
    <w:tmpl w:val="5074D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A41E76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7517"/>
    <w:multiLevelType w:val="multilevel"/>
    <w:tmpl w:val="A9940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9BE3C42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30A4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1D1"/>
    <w:multiLevelType w:val="multilevel"/>
    <w:tmpl w:val="9DD44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04332BD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F3358"/>
    <w:multiLevelType w:val="multilevel"/>
    <w:tmpl w:val="00783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7AE6"/>
    <w:multiLevelType w:val="multilevel"/>
    <w:tmpl w:val="226000C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>
    <w:nsid w:val="4D7B2964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257F"/>
    <w:multiLevelType w:val="hybridMultilevel"/>
    <w:tmpl w:val="6BE0E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419B9"/>
    <w:multiLevelType w:val="hybridMultilevel"/>
    <w:tmpl w:val="EB327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4D670E"/>
    <w:multiLevelType w:val="multilevel"/>
    <w:tmpl w:val="A036B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F7B2C87"/>
    <w:multiLevelType w:val="multilevel"/>
    <w:tmpl w:val="5074D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DBF0C4E"/>
    <w:multiLevelType w:val="multilevel"/>
    <w:tmpl w:val="A036B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F794A4D"/>
    <w:multiLevelType w:val="hybridMultilevel"/>
    <w:tmpl w:val="7C2AB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8395B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16"/>
  </w:num>
  <w:num w:numId="14">
    <w:abstractNumId w:val="14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29D4"/>
    <w:rsid w:val="00037657"/>
    <w:rsid w:val="00067873"/>
    <w:rsid w:val="0007304D"/>
    <w:rsid w:val="00096F04"/>
    <w:rsid w:val="00137DD2"/>
    <w:rsid w:val="00140021"/>
    <w:rsid w:val="0016308A"/>
    <w:rsid w:val="002B0764"/>
    <w:rsid w:val="00494283"/>
    <w:rsid w:val="00502130"/>
    <w:rsid w:val="00555BBC"/>
    <w:rsid w:val="00556B2D"/>
    <w:rsid w:val="005C22EA"/>
    <w:rsid w:val="005F0EA1"/>
    <w:rsid w:val="006C569D"/>
    <w:rsid w:val="006F4165"/>
    <w:rsid w:val="00735F6A"/>
    <w:rsid w:val="007B6494"/>
    <w:rsid w:val="00832B67"/>
    <w:rsid w:val="008705C4"/>
    <w:rsid w:val="0090455A"/>
    <w:rsid w:val="00952B4F"/>
    <w:rsid w:val="009C3AC8"/>
    <w:rsid w:val="009E01D4"/>
    <w:rsid w:val="00AA092C"/>
    <w:rsid w:val="00AB06FD"/>
    <w:rsid w:val="00AB7142"/>
    <w:rsid w:val="00AF0C8B"/>
    <w:rsid w:val="00B75CBF"/>
    <w:rsid w:val="00CA026F"/>
    <w:rsid w:val="00D07036"/>
    <w:rsid w:val="00D0749B"/>
    <w:rsid w:val="00D076C5"/>
    <w:rsid w:val="00DA01F3"/>
    <w:rsid w:val="00DD2AE4"/>
    <w:rsid w:val="00E829D4"/>
    <w:rsid w:val="00EA7844"/>
    <w:rsid w:val="00F30F7E"/>
    <w:rsid w:val="00F8423A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5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56FF4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56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5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56FF4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56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UUfCgkWu6pgdSEaadhhVF4BkQ==">CgMxLjAyCGguZ2pkZ3hzOAByITFXX3pKa21OcV9fcV9WVjAyekFZT0lnSUNHQ1VxSWw2VA==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 Мельник</cp:lastModifiedBy>
  <cp:revision>2</cp:revision>
  <cp:lastPrinted>2023-10-24T11:11:00Z</cp:lastPrinted>
  <dcterms:created xsi:type="dcterms:W3CDTF">2023-12-29T08:10:00Z</dcterms:created>
  <dcterms:modified xsi:type="dcterms:W3CDTF">2023-12-29T08:10:00Z</dcterms:modified>
</cp:coreProperties>
</file>